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sz w:val="24"/>
          <w:szCs w:val="24"/>
        </w:rPr>
      </w:pPr>
    </w:p>
    <w:p>
      <w:pPr>
        <w:pStyle w:val="Treść A"/>
        <w:jc w:val="center"/>
        <w:rPr>
          <w:b w:val="1"/>
          <w:bCs w:val="1"/>
          <w:caps w:val="1"/>
          <w:sz w:val="28"/>
          <w:szCs w:val="28"/>
        </w:rPr>
      </w:pP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 xml:space="preserve">detailed justification for the choice of the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Jagiellonian University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academic </w:t>
      </w:r>
      <w:r>
        <w:rPr>
          <w:b w:val="1"/>
          <w:bCs w:val="1"/>
          <w:caps w:val="1"/>
          <w:spacing w:val="2"/>
          <w:sz w:val="28"/>
          <w:szCs w:val="28"/>
          <w:rtl w:val="0"/>
        </w:rPr>
        <w:t xml:space="preserve">UNIT </w:t>
      </w:r>
      <w:r>
        <w:rPr>
          <w:b w:val="1"/>
          <w:bCs w:val="1"/>
          <w:caps w:val="1"/>
          <w:spacing w:val="2"/>
          <w:sz w:val="28"/>
          <w:szCs w:val="28"/>
          <w:rtl w:val="0"/>
          <w:lang w:val="en-US"/>
        </w:rPr>
        <w:t>(Faculty/Institute/Department)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  <w:r>
        <w:rPr>
          <w:rtl w:val="0"/>
        </w:rPr>
        <w:t>T</w:t>
      </w:r>
      <w:r>
        <w:rPr>
          <w:sz w:val="24"/>
          <w:szCs w:val="24"/>
          <w:rtl w:val="0"/>
          <w:lang w:val="en-US"/>
        </w:rPr>
        <w:t xml:space="preserve">he </w:t>
      </w:r>
      <w:r>
        <w:rPr>
          <w:sz w:val="24"/>
          <w:szCs w:val="24"/>
          <w:rtl w:val="0"/>
        </w:rPr>
        <w:t>justification</w:t>
      </w:r>
      <w:r>
        <w:rPr>
          <w:sz w:val="24"/>
          <w:szCs w:val="24"/>
          <w:rtl w:val="0"/>
          <w:lang w:val="en-US"/>
        </w:rPr>
        <w:t xml:space="preserve"> is of informative nature and forms a part of the recruitment process for the Jagiellonian University Doctoral School in the Humanities.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Part</w:t>
      </w:r>
      <w:r>
        <w:rPr>
          <w:b w:val="1"/>
          <w:bCs w:val="1"/>
          <w:sz w:val="24"/>
          <w:szCs w:val="24"/>
          <w:rtl w:val="0"/>
        </w:rPr>
        <w:t xml:space="preserve"> I</w:t>
      </w:r>
    </w:p>
    <w:p>
      <w:pPr>
        <w:pStyle w:val="Treść A"/>
        <w:rPr>
          <w:sz w:val="24"/>
          <w:szCs w:val="24"/>
        </w:rPr>
      </w:pPr>
    </w:p>
    <w:tbl>
      <w:tblPr>
        <w:tblW w:w="96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806"/>
        <w:gridCol w:w="4806"/>
      </w:tblGrid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 B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b w:val="1"/>
                <w:bCs w:val="1"/>
                <w:rtl w:val="0"/>
                <w:lang w:val="en-US"/>
              </w:rPr>
              <w:t>Refers to (Candidate's first name and surname)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b w:val="1"/>
                <w:bCs w:val="1"/>
                <w:rtl w:val="0"/>
              </w:rPr>
              <w:t>Jagiellonian University. academic unit which</w:t>
            </w:r>
            <w:r>
              <w:rPr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>Candidate is willing to join</w:t>
            </w:r>
          </w:p>
        </w:tc>
        <w:tc>
          <w:tcPr>
            <w:tcW w:type="dxa" w:w="480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216" w:hanging="216"/>
        <w:rPr>
          <w:sz w:val="24"/>
          <w:szCs w:val="24"/>
        </w:rPr>
      </w:pPr>
    </w:p>
    <w:p>
      <w:pPr>
        <w:pStyle w:val="Treść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</w:rPr>
        <w:t>Part II</w:t>
      </w:r>
    </w:p>
    <w:p>
      <w:pPr>
        <w:pStyle w:val="Treść A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Treść A"/>
        <w:bidi w:val="0"/>
        <w:ind w:left="0" w:right="0" w:firstLine="0"/>
        <w:jc w:val="both"/>
        <w:rPr>
          <w:rtl w:val="0"/>
        </w:rPr>
      </w:pPr>
      <w:r>
        <w:rPr>
          <w:sz w:val="24"/>
          <w:szCs w:val="24"/>
          <w:rtl w:val="0"/>
        </w:rPr>
        <w:t xml:space="preserve">Detailed justification for the choice of the Jagiellonian University academic unit (Faculty/Institute/Department) </w:t>
      </w:r>
      <w:r>
        <w:rPr>
          <w:sz w:val="24"/>
          <w:szCs w:val="24"/>
          <w:rtl w:val="0"/>
          <w:lang w:val="pt-PT"/>
        </w:rPr>
        <w:t>[ma</w:t>
      </w:r>
      <w:r>
        <w:rPr>
          <w:sz w:val="24"/>
          <w:szCs w:val="24"/>
          <w:rtl w:val="0"/>
        </w:rPr>
        <w:t>x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9</w:t>
      </w:r>
      <w:r>
        <w:rPr>
          <w:sz w:val="24"/>
          <w:szCs w:val="24"/>
          <w:rtl w:val="0"/>
        </w:rPr>
        <w:t xml:space="preserve">00 </w:t>
      </w:r>
      <w:r>
        <w:rPr>
          <w:sz w:val="24"/>
          <w:szCs w:val="24"/>
          <w:rtl w:val="0"/>
        </w:rPr>
        <w:t>characters with spaces]. Provided justification should refer to a relation between a research profile of the candidate and of a chosen academic unit profile, research cooperation with prospective supervisors and advisors, other reasons for the choice of an academic unit (international cooperation, research support for PhD students).</w: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1587</wp:posOffset>
                </wp:positionH>
                <wp:positionV relativeFrom="line">
                  <wp:posOffset>241616</wp:posOffset>
                </wp:positionV>
                <wp:extent cx="6116322" cy="4802507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2" cy="48025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A7A7A7"/>
                          </a:solidFill>
                          <a:prstDash val="sysDot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i w:val="1"/>
                                <w:iCs w:val="1"/>
                                <w:sz w:val="24"/>
                                <w:szCs w:val="24"/>
                                <w:rtl w:val="0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1pt;margin-top:19.0pt;width:481.6pt;height:378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A7A7A7" opacity="100.0%" weight="0.2pt" dashstyle="shortdot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i w:val="1"/>
                          <w:iCs w:val="1"/>
                          <w:sz w:val="24"/>
                          <w:szCs w:val="24"/>
                          <w:rtl w:val="0"/>
                        </w:rPr>
                        <w:t>Enter text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jc w:val="center"/>
    </w:pPr>
    <w:r>
      <w:rPr>
        <w:rFonts w:ascii="Times New Roman" w:hAnsi="Times New Roman"/>
        <w:b w:val="1"/>
        <w:bCs w:val="1"/>
        <w:sz w:val="28"/>
        <w:szCs w:val="28"/>
      </w:rP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