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1D6D" w14:textId="162EEFA6" w:rsidR="00A0450B" w:rsidRDefault="00EF2535">
      <w:pPr>
        <w:spacing w:line="181" w:lineRule="exact"/>
        <w:ind w:right="-567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22B2598" wp14:editId="2549C364">
            <wp:simplePos x="0" y="0"/>
            <wp:positionH relativeFrom="page">
              <wp:align>center</wp:align>
            </wp:positionH>
            <wp:positionV relativeFrom="page">
              <wp:posOffset>273050</wp:posOffset>
            </wp:positionV>
            <wp:extent cx="508635" cy="713740"/>
            <wp:effectExtent l="0" t="0" r="5715" b="0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291"/>
          <w:sz w:val="19"/>
          <w:szCs w:val="19"/>
        </w:rPr>
        <w:t>Szkoła Doktorska Nauk Humanistycznych </w:t>
      </w:r>
    </w:p>
    <w:p w14:paraId="2215AC86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680" w:right="4186" w:bottom="0" w:left="4251" w:header="708" w:footer="708" w:gutter="0"/>
          <w:cols w:space="708"/>
        </w:sectPr>
      </w:pPr>
    </w:p>
    <w:p w14:paraId="55DBF07E" w14:textId="19D9883B" w:rsidR="00A0450B" w:rsidRDefault="00876520" w:rsidP="00A6502F">
      <w:pPr>
        <w:spacing w:before="92" w:line="218" w:lineRule="exact"/>
        <w:ind w:right="-567"/>
      </w:pPr>
      <w:r>
        <w:rPr>
          <w:color w:val="005291"/>
          <w:sz w:val="22"/>
          <w:szCs w:val="22"/>
        </w:rPr>
        <w:t xml:space="preserve">   </w:t>
      </w:r>
      <w:r w:rsidR="00EF2535">
        <w:rPr>
          <w:color w:val="005291"/>
          <w:sz w:val="22"/>
          <w:szCs w:val="22"/>
        </w:rPr>
        <w:t>U n i w e r s y t e t u  Jagiellońskiego </w:t>
      </w:r>
      <w:r w:rsidR="00EF2535">
        <w:rPr>
          <w:color w:val="000000"/>
          <w:sz w:val="24"/>
          <w:szCs w:val="24"/>
        </w:rPr>
        <w:t> </w:t>
      </w:r>
    </w:p>
    <w:p w14:paraId="4B8726B3" w14:textId="77777777" w:rsidR="00A6502F" w:rsidRDefault="00A6502F" w:rsidP="00A6502F">
      <w:pPr>
        <w:spacing w:before="92" w:line="218" w:lineRule="exact"/>
        <w:ind w:right="-567"/>
      </w:pPr>
    </w:p>
    <w:p w14:paraId="1E6D3C25" w14:textId="77777777" w:rsidR="00876520" w:rsidRPr="00876520" w:rsidRDefault="00876520" w:rsidP="00876520">
      <w:pPr>
        <w:pStyle w:val="NormalnyWeb"/>
        <w:spacing w:line="276" w:lineRule="auto"/>
        <w:ind w:left="-2977" w:right="-3253"/>
        <w:rPr>
          <w:b/>
          <w:bCs/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2 PhD studentships in UNA EUROPA HERITAGE PhD CONSORTIUM PROGRAMME</w:t>
      </w:r>
    </w:p>
    <w:p w14:paraId="6B7D8DC4" w14:textId="77777777" w:rsidR="00876520" w:rsidRDefault="00876520" w:rsidP="00876520">
      <w:pPr>
        <w:pStyle w:val="NormalnyWeb"/>
        <w:spacing w:line="276" w:lineRule="auto"/>
        <w:ind w:left="-2977" w:right="-3253"/>
        <w:rPr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Home University:</w:t>
      </w:r>
      <w:r w:rsidRPr="00876520">
        <w:rPr>
          <w:color w:val="000000"/>
          <w:lang w:val="en-US"/>
        </w:rPr>
        <w:t xml:space="preserve"> Jagiellonian University, Krakow, Poland </w:t>
      </w:r>
    </w:p>
    <w:p w14:paraId="5FA92627" w14:textId="430069EE" w:rsidR="00876520" w:rsidRPr="00876520" w:rsidRDefault="00876520" w:rsidP="00876520">
      <w:pPr>
        <w:pStyle w:val="NormalnyWeb"/>
        <w:spacing w:line="276" w:lineRule="auto"/>
        <w:ind w:left="-2977" w:right="-2828"/>
        <w:jc w:val="both"/>
        <w:rPr>
          <w:color w:val="000000"/>
          <w:vertAlign w:val="superscript"/>
          <w:lang w:val="en-US"/>
        </w:rPr>
      </w:pPr>
      <w:r w:rsidRPr="00876520">
        <w:rPr>
          <w:b/>
          <w:bCs/>
          <w:color w:val="000000"/>
          <w:lang w:val="en-US"/>
        </w:rPr>
        <w:t>Host University</w:t>
      </w:r>
      <w:r w:rsidRPr="00876520">
        <w:rPr>
          <w:color w:val="000000"/>
          <w:lang w:val="en-US"/>
        </w:rPr>
        <w:t>: one of other seven partner universities within Una Europa who signed the Una-Her-Doc consortium agreement</w:t>
      </w:r>
      <w:r>
        <w:rPr>
          <w:color w:val="000000"/>
          <w:vertAlign w:val="superscript"/>
          <w:lang w:val="en-US"/>
        </w:rPr>
        <w:t>1</w:t>
      </w:r>
    </w:p>
    <w:p w14:paraId="77298C08" w14:textId="77777777" w:rsidR="00876520" w:rsidRPr="00876520" w:rsidRDefault="00876520" w:rsidP="00876520">
      <w:pPr>
        <w:pStyle w:val="NormalnyWeb"/>
        <w:spacing w:line="276" w:lineRule="auto"/>
        <w:ind w:left="-2977" w:right="-3253"/>
        <w:rPr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Result:</w:t>
      </w:r>
      <w:r w:rsidRPr="00876520">
        <w:rPr>
          <w:color w:val="000000"/>
          <w:lang w:val="en-US"/>
        </w:rPr>
        <w:t xml:space="preserve"> Double degree</w:t>
      </w:r>
    </w:p>
    <w:p w14:paraId="0FEDF99B" w14:textId="77777777" w:rsidR="00876520" w:rsidRPr="00876520" w:rsidRDefault="00876520" w:rsidP="00876520">
      <w:pPr>
        <w:pStyle w:val="NormalnyWeb"/>
        <w:spacing w:line="276" w:lineRule="auto"/>
        <w:ind w:left="-2977" w:right="-3253"/>
        <w:rPr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Open Date:</w:t>
      </w:r>
      <w:r w:rsidRPr="00876520">
        <w:rPr>
          <w:color w:val="000000"/>
          <w:lang w:val="en-US"/>
        </w:rPr>
        <w:t xml:space="preserve"> March 14, 2024</w:t>
      </w:r>
    </w:p>
    <w:p w14:paraId="378D7BF6" w14:textId="77777777" w:rsidR="00876520" w:rsidRPr="00876520" w:rsidRDefault="00876520" w:rsidP="00876520">
      <w:pPr>
        <w:pStyle w:val="NormalnyWeb"/>
        <w:spacing w:line="276" w:lineRule="auto"/>
        <w:ind w:left="-2977" w:right="-3253"/>
        <w:rPr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Closing Date:</w:t>
      </w:r>
      <w:r w:rsidRPr="00876520">
        <w:rPr>
          <w:color w:val="000000"/>
          <w:lang w:val="en-US"/>
        </w:rPr>
        <w:t xml:space="preserve"> 23:59 hours CET on June 12, 2024</w:t>
      </w:r>
    </w:p>
    <w:p w14:paraId="33277CF4" w14:textId="72BC0D03" w:rsidR="00876520" w:rsidRPr="00876520" w:rsidRDefault="00876520" w:rsidP="00876520">
      <w:pPr>
        <w:pStyle w:val="NormalnyWeb"/>
        <w:spacing w:line="276" w:lineRule="auto"/>
        <w:ind w:left="-2977" w:right="-3253"/>
        <w:rPr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Leading Person:</w:t>
      </w:r>
      <w:r w:rsidRPr="00876520">
        <w:rPr>
          <w:color w:val="000000"/>
          <w:lang w:val="en-US"/>
        </w:rPr>
        <w:t xml:space="preserve"> Dr hab. Krzysztof Kowalski, Head of Interdisciplinary and Cross-domain PhD</w:t>
      </w:r>
      <w:r>
        <w:rPr>
          <w:color w:val="000000"/>
          <w:lang w:val="en-US"/>
        </w:rPr>
        <w:t xml:space="preserve">  </w:t>
      </w:r>
      <w:proofErr w:type="spellStart"/>
      <w:r w:rsidRPr="00876520">
        <w:rPr>
          <w:color w:val="000000"/>
          <w:lang w:val="en-US"/>
        </w:rPr>
        <w:t>Programme</w:t>
      </w:r>
      <w:proofErr w:type="spellEnd"/>
      <w:r w:rsidRPr="00876520">
        <w:rPr>
          <w:color w:val="000000"/>
          <w:lang w:val="en-US"/>
        </w:rPr>
        <w:t xml:space="preserve"> and Coordinator of Una-Her-Doc at the Jagiellonian University</w:t>
      </w:r>
    </w:p>
    <w:p w14:paraId="0CF175A9" w14:textId="77777777" w:rsidR="00876520" w:rsidRPr="00876520" w:rsidRDefault="00876520" w:rsidP="00876520">
      <w:pPr>
        <w:pStyle w:val="NormalnyWeb"/>
        <w:spacing w:line="276" w:lineRule="auto"/>
        <w:ind w:left="-2977" w:right="-3253"/>
        <w:rPr>
          <w:b/>
          <w:bCs/>
          <w:color w:val="000000"/>
          <w:lang w:val="en-US"/>
        </w:rPr>
      </w:pPr>
      <w:r w:rsidRPr="00876520">
        <w:rPr>
          <w:b/>
          <w:bCs/>
          <w:color w:val="000000"/>
          <w:lang w:val="en-US"/>
        </w:rPr>
        <w:t>Concept of the Una-Her-Doc</w:t>
      </w:r>
    </w:p>
    <w:p w14:paraId="67AE5F8F" w14:textId="08623144" w:rsidR="00876520" w:rsidRPr="00876520" w:rsidRDefault="00876520" w:rsidP="00876520">
      <w:pPr>
        <w:pStyle w:val="NormalnyWeb"/>
        <w:spacing w:line="276" w:lineRule="auto"/>
        <w:ind w:left="-2977" w:right="-2828"/>
        <w:jc w:val="both"/>
        <w:rPr>
          <w:color w:val="000000"/>
          <w:lang w:val="en-US"/>
        </w:rPr>
      </w:pPr>
      <w:r w:rsidRPr="00876520">
        <w:rPr>
          <w:color w:val="000000"/>
          <w:lang w:val="en-US"/>
        </w:rPr>
        <w:t xml:space="preserve">Una-Her-Doc is offered by eight partner universities within Una Europa who signed the agreement </w:t>
      </w:r>
      <w:r>
        <w:rPr>
          <w:color w:val="000000"/>
          <w:lang w:val="en-US"/>
        </w:rPr>
        <w:br/>
      </w:r>
      <w:r w:rsidRPr="00876520">
        <w:rPr>
          <w:color w:val="000000"/>
          <w:lang w:val="en-US"/>
        </w:rPr>
        <w:t xml:space="preserve">establishing this international </w:t>
      </w:r>
      <w:proofErr w:type="spellStart"/>
      <w:r w:rsidRPr="00876520">
        <w:rPr>
          <w:color w:val="000000"/>
          <w:lang w:val="en-US"/>
        </w:rPr>
        <w:t>programme</w:t>
      </w:r>
      <w:proofErr w:type="spellEnd"/>
      <w:r w:rsidRPr="00876520">
        <w:rPr>
          <w:color w:val="000000"/>
          <w:lang w:val="en-US"/>
        </w:rPr>
        <w:t>. It is open to doctoral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candidates who would simultaneously carry out their individual PhD research in two Una Europa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universities, based on bilateral agreements of co-supervision. Aside from a double doctoral degree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from these two universities, Una-Her-Doc awards a Certificate on Cultural Heritage co-signed by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 xml:space="preserve">the eight Una Europa universities to Doctoral Candidates who fulfilled </w:t>
      </w:r>
      <w:proofErr w:type="spellStart"/>
      <w:r w:rsidRPr="00876520">
        <w:rPr>
          <w:color w:val="000000"/>
          <w:lang w:val="en-US"/>
        </w:rPr>
        <w:t>programme’s</w:t>
      </w:r>
      <w:proofErr w:type="spellEnd"/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requirements.</w:t>
      </w:r>
    </w:p>
    <w:p w14:paraId="6FE14831" w14:textId="2DF08824" w:rsidR="00A6502F" w:rsidRPr="00876520" w:rsidRDefault="00876520" w:rsidP="00876520">
      <w:pPr>
        <w:pStyle w:val="NormalnyWeb"/>
        <w:spacing w:line="276" w:lineRule="auto"/>
        <w:ind w:left="-2977" w:right="-2828"/>
        <w:jc w:val="both"/>
        <w:rPr>
          <w:color w:val="000000"/>
          <w:lang w:val="en-US"/>
        </w:rPr>
        <w:sectPr w:rsidR="00A6502F" w:rsidRPr="00876520" w:rsidSect="00E64DA0">
          <w:type w:val="continuous"/>
          <w:pgSz w:w="11899" w:h="16841"/>
          <w:pgMar w:top="1417" w:right="3961" w:bottom="0" w:left="4103" w:header="708" w:footer="708" w:gutter="0"/>
          <w:cols w:space="708"/>
        </w:sectPr>
      </w:pPr>
      <w:r w:rsidRPr="00876520">
        <w:rPr>
          <w:color w:val="000000"/>
          <w:lang w:val="en-US"/>
        </w:rPr>
        <w:t>Una-Her-Doc program aims at contributing to interdisciplinarity, internationalization of learning,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international networking and co-creation of a transnational research ecosystem in Cultural Heritage.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It offers innovative educational formats, alternative forms of transnational mobilities – digital and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virtual, multilingualism. The ambition of the program is to contribute to the education of experts in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different fields of Cultural Heritage for jobs in academia, consultancy, NGOs, heritage and culture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institutions, the private sector, European administration, etc. and to the creation of European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profiles for young professionals who aspire to work in a European and international environment in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relation to Cultural Heritage. It aims at facilitating contacts and learning from European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professionals from the Cultural Heritage sector. It offers high quality interdisciplinary educational</w:t>
      </w:r>
      <w:r>
        <w:rPr>
          <w:color w:val="000000"/>
          <w:lang w:val="en-US"/>
        </w:rPr>
        <w:t xml:space="preserve"> </w:t>
      </w:r>
      <w:r w:rsidRPr="00876520">
        <w:rPr>
          <w:color w:val="000000"/>
          <w:lang w:val="en-US"/>
        </w:rPr>
        <w:t>materials co-produced by Una Europa universities. The ambition of the program is to create international</w:t>
      </w:r>
    </w:p>
    <w:p w14:paraId="309B858D" w14:textId="77777777" w:rsidR="00A0450B" w:rsidRPr="00876520" w:rsidRDefault="00A0450B">
      <w:pPr>
        <w:spacing w:line="200" w:lineRule="exact"/>
        <w:rPr>
          <w:lang w:val="en-US"/>
        </w:rPr>
      </w:pPr>
    </w:p>
    <w:p w14:paraId="1A73A9C3" w14:textId="77777777" w:rsidR="00A0450B" w:rsidRPr="00876520" w:rsidRDefault="00A0450B">
      <w:pPr>
        <w:spacing w:line="20" w:lineRule="exact"/>
        <w:rPr>
          <w:lang w:val="en-US"/>
        </w:rPr>
      </w:pPr>
    </w:p>
    <w:p w14:paraId="37E43D69" w14:textId="77777777" w:rsidR="00A6502F" w:rsidRPr="00876520" w:rsidRDefault="00A6502F">
      <w:pPr>
        <w:spacing w:line="20" w:lineRule="exact"/>
        <w:rPr>
          <w:lang w:val="en-US"/>
        </w:rPr>
        <w:sectPr w:rsidR="00A6502F" w:rsidRPr="00876520" w:rsidSect="00E64DA0">
          <w:type w:val="continuous"/>
          <w:pgSz w:w="11899" w:h="16841"/>
          <w:pgMar w:top="1417" w:right="7620" w:bottom="0" w:left="1133" w:header="708" w:footer="708" w:gutter="0"/>
          <w:cols w:space="708"/>
        </w:sectPr>
      </w:pPr>
    </w:p>
    <w:p w14:paraId="318C5CB1" w14:textId="77777777" w:rsidR="00A0450B" w:rsidRDefault="00A0450B">
      <w:pPr>
        <w:spacing w:line="200" w:lineRule="exact"/>
        <w:rPr>
          <w:lang w:val="en-US"/>
        </w:rPr>
      </w:pPr>
    </w:p>
    <w:p w14:paraId="34FBDA82" w14:textId="695C0A86" w:rsidR="00876520" w:rsidRPr="00876520" w:rsidRDefault="00876520" w:rsidP="00876520">
      <w:pPr>
        <w:spacing w:line="200" w:lineRule="exact"/>
        <w:ind w:left="-3261" w:right="-3297"/>
        <w:jc w:val="both"/>
        <w:rPr>
          <w:vertAlign w:val="superscript"/>
          <w:lang w:val="en-US"/>
        </w:rPr>
      </w:pPr>
      <w:r w:rsidRPr="00876520">
        <w:rPr>
          <w:vertAlign w:val="superscript"/>
          <w:lang w:val="en-US"/>
        </w:rPr>
        <w:t>1</w:t>
      </w:r>
      <w:r w:rsidRPr="00876520">
        <w:rPr>
          <w:lang w:val="en-US"/>
        </w:rPr>
        <w:t xml:space="preserve"> List of partner universities jointly offering the Una-Her-Doc </w:t>
      </w:r>
      <w:proofErr w:type="spellStart"/>
      <w:r w:rsidRPr="00876520">
        <w:rPr>
          <w:lang w:val="en-US"/>
        </w:rPr>
        <w:t>programme</w:t>
      </w:r>
      <w:proofErr w:type="spellEnd"/>
      <w:r w:rsidRPr="00876520">
        <w:rPr>
          <w:lang w:val="en-US"/>
        </w:rPr>
        <w:t xml:space="preserve">: Alma Mater </w:t>
      </w:r>
      <w:proofErr w:type="spellStart"/>
      <w:r w:rsidRPr="00876520">
        <w:rPr>
          <w:lang w:val="en-US"/>
        </w:rPr>
        <w:t>Studiorum</w:t>
      </w:r>
      <w:proofErr w:type="spellEnd"/>
      <w:r w:rsidRPr="00876520">
        <w:rPr>
          <w:lang w:val="en-US"/>
        </w:rPr>
        <w:t xml:space="preserve"> – </w:t>
      </w:r>
      <w:proofErr w:type="spellStart"/>
      <w:r w:rsidRPr="00876520">
        <w:rPr>
          <w:lang w:val="en-US"/>
        </w:rPr>
        <w:t>Università</w:t>
      </w:r>
      <w:proofErr w:type="spellEnd"/>
      <w:r w:rsidRPr="00876520">
        <w:rPr>
          <w:lang w:val="en-US"/>
        </w:rPr>
        <w:t xml:space="preserve"> di Bologna (Italy), Freie Universität Berlin (Germany), Helsingin </w:t>
      </w:r>
      <w:proofErr w:type="spellStart"/>
      <w:r w:rsidRPr="00876520">
        <w:rPr>
          <w:lang w:val="en-US"/>
        </w:rPr>
        <w:t>yliopisto</w:t>
      </w:r>
      <w:proofErr w:type="spellEnd"/>
      <w:r w:rsidRPr="00876520">
        <w:rPr>
          <w:lang w:val="en-US"/>
        </w:rPr>
        <w:t xml:space="preserve"> (Finland), KU Leuven (Belgium), Universidad </w:t>
      </w:r>
      <w:proofErr w:type="spellStart"/>
      <w:r w:rsidRPr="00876520">
        <w:rPr>
          <w:lang w:val="en-US"/>
        </w:rPr>
        <w:t>Complutense</w:t>
      </w:r>
      <w:proofErr w:type="spellEnd"/>
      <w:r w:rsidRPr="00876520">
        <w:rPr>
          <w:lang w:val="en-US"/>
        </w:rPr>
        <w:t xml:space="preserve"> de Madrid (Spain), Université Paris 1 Panthéon-Sorbonne (France), University of Edinburgh (United Kingdom), Uniwersytet </w:t>
      </w:r>
      <w:proofErr w:type="spellStart"/>
      <w:r w:rsidRPr="00876520">
        <w:rPr>
          <w:lang w:val="en-US"/>
        </w:rPr>
        <w:t>Jagielloński</w:t>
      </w:r>
      <w:proofErr w:type="spellEnd"/>
      <w:r w:rsidRPr="00876520">
        <w:rPr>
          <w:lang w:val="en-US"/>
        </w:rPr>
        <w:t xml:space="preserve"> w </w:t>
      </w:r>
      <w:proofErr w:type="spellStart"/>
      <w:r w:rsidRPr="00876520">
        <w:rPr>
          <w:lang w:val="en-US"/>
        </w:rPr>
        <w:t>Krakowie</w:t>
      </w:r>
      <w:proofErr w:type="spellEnd"/>
      <w:r w:rsidRPr="00876520">
        <w:rPr>
          <w:lang w:val="en-US"/>
        </w:rPr>
        <w:t xml:space="preserve"> (Poland)</w:t>
      </w:r>
    </w:p>
    <w:p w14:paraId="4C70F404" w14:textId="77777777" w:rsidR="00876520" w:rsidRPr="00876520" w:rsidRDefault="00876520">
      <w:pPr>
        <w:spacing w:line="200" w:lineRule="exact"/>
        <w:rPr>
          <w:lang w:val="en-US"/>
        </w:rPr>
      </w:pPr>
    </w:p>
    <w:p w14:paraId="70CCC23F" w14:textId="77777777" w:rsidR="00A0450B" w:rsidRPr="00876520" w:rsidRDefault="00A0450B" w:rsidP="00A6502F">
      <w:pPr>
        <w:pStyle w:val="Bezodstpw"/>
        <w:rPr>
          <w:lang w:val="en-US"/>
        </w:rPr>
      </w:pPr>
    </w:p>
    <w:p w14:paraId="7A44E3D1" w14:textId="77777777" w:rsidR="00A0450B" w:rsidRDefault="00EF2535">
      <w:pPr>
        <w:spacing w:before="61" w:line="181" w:lineRule="exact"/>
        <w:ind w:right="-567"/>
      </w:pPr>
      <w:r>
        <w:rPr>
          <w:color w:val="005291"/>
          <w:sz w:val="18"/>
          <w:szCs w:val="18"/>
        </w:rPr>
        <w:t>Szkoła Doktorska Nauk Humanistycznych</w:t>
      </w:r>
      <w:r>
        <w:rPr>
          <w:color w:val="005291"/>
          <w:sz w:val="19"/>
          <w:szCs w:val="19"/>
        </w:rPr>
        <w:t> </w:t>
      </w:r>
    </w:p>
    <w:p w14:paraId="3FE4CFB9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417" w:right="4376" w:bottom="0" w:left="4441" w:header="708" w:footer="708" w:gutter="0"/>
          <w:cols w:space="708"/>
        </w:sectPr>
      </w:pPr>
    </w:p>
    <w:p w14:paraId="4801BD5B" w14:textId="77777777" w:rsidR="00A0450B" w:rsidRDefault="00EF2535">
      <w:pPr>
        <w:spacing w:before="103" w:line="146" w:lineRule="exact"/>
        <w:ind w:right="-567"/>
      </w:pPr>
      <w:r>
        <w:rPr>
          <w:color w:val="005291"/>
          <w:sz w:val="16"/>
          <w:szCs w:val="16"/>
        </w:rPr>
        <w:t>Rynek 34; 31-010 Kraków  </w:t>
      </w:r>
    </w:p>
    <w:p w14:paraId="05CA1B09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417" w:right="5002" w:bottom="0" w:left="5099" w:header="708" w:footer="708" w:gutter="0"/>
          <w:cols w:space="708"/>
        </w:sectPr>
      </w:pPr>
    </w:p>
    <w:p w14:paraId="357BECFB" w14:textId="77777777" w:rsidR="00A0450B" w:rsidRDefault="00A05F94">
      <w:pPr>
        <w:spacing w:before="83" w:line="218" w:lineRule="exact"/>
        <w:ind w:right="-567"/>
      </w:pPr>
      <w:hyperlink r:id="rId8">
        <w:r w:rsidR="00EF2535">
          <w:rPr>
            <w:color w:val="005291"/>
            <w:sz w:val="16"/>
            <w:szCs w:val="16"/>
          </w:rPr>
          <w:t>h</w:t>
        </w:r>
      </w:hyperlink>
      <w:hyperlink r:id="rId9">
        <w:r w:rsidR="00EF2535">
          <w:rPr>
            <w:color w:val="005291"/>
            <w:sz w:val="16"/>
            <w:szCs w:val="16"/>
          </w:rPr>
          <w:t>t</w:t>
        </w:r>
      </w:hyperlink>
      <w:hyperlink r:id="rId10">
        <w:r w:rsidR="00EF2535">
          <w:rPr>
            <w:color w:val="005291"/>
            <w:sz w:val="16"/>
            <w:szCs w:val="16"/>
          </w:rPr>
          <w:t>t</w:t>
        </w:r>
      </w:hyperlink>
      <w:hyperlink r:id="rId11">
        <w:r w:rsidR="00EF2535">
          <w:rPr>
            <w:color w:val="005291"/>
            <w:sz w:val="16"/>
            <w:szCs w:val="16"/>
          </w:rPr>
          <w:t>p</w:t>
        </w:r>
      </w:hyperlink>
      <w:hyperlink r:id="rId12">
        <w:r w:rsidR="00EF2535">
          <w:rPr>
            <w:color w:val="005291"/>
            <w:sz w:val="16"/>
            <w:szCs w:val="16"/>
          </w:rPr>
          <w:t>s:</w:t>
        </w:r>
      </w:hyperlink>
      <w:hyperlink r:id="rId13">
        <w:r w:rsidR="00EF2535">
          <w:rPr>
            <w:color w:val="005291"/>
            <w:sz w:val="16"/>
            <w:szCs w:val="16"/>
          </w:rPr>
          <w:t>/</w:t>
        </w:r>
      </w:hyperlink>
      <w:hyperlink r:id="rId14">
        <w:r w:rsidR="00EF2535">
          <w:rPr>
            <w:color w:val="005291"/>
            <w:sz w:val="16"/>
            <w:szCs w:val="16"/>
          </w:rPr>
          <w:t>/</w:t>
        </w:r>
      </w:hyperlink>
      <w:hyperlink r:id="rId15">
        <w:r w:rsidR="00EF2535">
          <w:rPr>
            <w:color w:val="005291"/>
            <w:sz w:val="16"/>
            <w:szCs w:val="16"/>
          </w:rPr>
          <w:t>h</w:t>
        </w:r>
      </w:hyperlink>
      <w:hyperlink r:id="rId16">
        <w:r w:rsidR="00EF2535">
          <w:rPr>
            <w:color w:val="005291"/>
            <w:sz w:val="16"/>
            <w:szCs w:val="16"/>
          </w:rPr>
          <w:t>u</w:t>
        </w:r>
      </w:hyperlink>
      <w:hyperlink r:id="rId17">
        <w:r w:rsidR="00EF2535">
          <w:rPr>
            <w:color w:val="005291"/>
            <w:sz w:val="16"/>
            <w:szCs w:val="16"/>
          </w:rPr>
          <w:t>m</w:t>
        </w:r>
      </w:hyperlink>
      <w:hyperlink r:id="rId18">
        <w:r w:rsidR="00EF2535">
          <w:rPr>
            <w:color w:val="005291"/>
            <w:sz w:val="16"/>
            <w:szCs w:val="16"/>
          </w:rPr>
          <w:t>a</w:t>
        </w:r>
      </w:hyperlink>
      <w:hyperlink r:id="rId19">
        <w:r w:rsidR="00EF2535">
          <w:rPr>
            <w:color w:val="005291"/>
            <w:sz w:val="16"/>
            <w:szCs w:val="16"/>
          </w:rPr>
          <w:t>n</w:t>
        </w:r>
      </w:hyperlink>
      <w:hyperlink r:id="rId20">
        <w:r w:rsidR="00EF2535">
          <w:rPr>
            <w:color w:val="005291"/>
            <w:sz w:val="16"/>
            <w:szCs w:val="16"/>
          </w:rPr>
          <w:t>.</w:t>
        </w:r>
      </w:hyperlink>
      <w:hyperlink r:id="rId21">
        <w:r w:rsidR="00EF2535">
          <w:rPr>
            <w:color w:val="005291"/>
            <w:sz w:val="16"/>
            <w:szCs w:val="16"/>
          </w:rPr>
          <w:t>p</w:t>
        </w:r>
      </w:hyperlink>
      <w:hyperlink r:id="rId22">
        <w:r w:rsidR="00EF2535">
          <w:rPr>
            <w:color w:val="005291"/>
            <w:sz w:val="16"/>
            <w:szCs w:val="16"/>
          </w:rPr>
          <w:t>h</w:t>
        </w:r>
      </w:hyperlink>
      <w:hyperlink r:id="rId23">
        <w:r w:rsidR="00EF2535">
          <w:rPr>
            <w:color w:val="005291"/>
            <w:sz w:val="16"/>
            <w:szCs w:val="16"/>
          </w:rPr>
          <w:t>d</w:t>
        </w:r>
      </w:hyperlink>
      <w:hyperlink r:id="rId24">
        <w:r w:rsidR="00EF2535">
          <w:rPr>
            <w:color w:val="005291"/>
            <w:sz w:val="16"/>
            <w:szCs w:val="16"/>
          </w:rPr>
          <w:t>.</w:t>
        </w:r>
      </w:hyperlink>
      <w:hyperlink r:id="rId25">
        <w:r w:rsidR="00EF2535">
          <w:rPr>
            <w:color w:val="005291"/>
            <w:sz w:val="16"/>
            <w:szCs w:val="16"/>
          </w:rPr>
          <w:t>u</w:t>
        </w:r>
      </w:hyperlink>
      <w:hyperlink r:id="rId26">
        <w:r w:rsidR="00EF2535">
          <w:rPr>
            <w:color w:val="005291"/>
            <w:sz w:val="16"/>
            <w:szCs w:val="16"/>
          </w:rPr>
          <w:t>j</w:t>
        </w:r>
      </w:hyperlink>
      <w:hyperlink r:id="rId27">
        <w:r w:rsidR="00EF2535">
          <w:rPr>
            <w:color w:val="005291"/>
            <w:sz w:val="16"/>
            <w:szCs w:val="16"/>
          </w:rPr>
          <w:t>.</w:t>
        </w:r>
      </w:hyperlink>
      <w:hyperlink r:id="rId28">
        <w:r w:rsidR="00EF2535">
          <w:rPr>
            <w:color w:val="005291"/>
            <w:sz w:val="16"/>
            <w:szCs w:val="16"/>
          </w:rPr>
          <w:t>e</w:t>
        </w:r>
      </w:hyperlink>
      <w:hyperlink r:id="rId29">
        <w:r w:rsidR="00EF2535">
          <w:rPr>
            <w:color w:val="005291"/>
            <w:sz w:val="16"/>
            <w:szCs w:val="16"/>
          </w:rPr>
          <w:t>d</w:t>
        </w:r>
      </w:hyperlink>
      <w:hyperlink r:id="rId30">
        <w:r w:rsidR="00EF2535">
          <w:rPr>
            <w:color w:val="005291"/>
            <w:sz w:val="16"/>
            <w:szCs w:val="16"/>
          </w:rPr>
          <w:t>u</w:t>
        </w:r>
      </w:hyperlink>
      <w:hyperlink r:id="rId31">
        <w:r w:rsidR="00EF2535">
          <w:rPr>
            <w:color w:val="005291"/>
            <w:sz w:val="16"/>
            <w:szCs w:val="16"/>
          </w:rPr>
          <w:t>.</w:t>
        </w:r>
      </w:hyperlink>
      <w:hyperlink r:id="rId32">
        <w:r w:rsidR="00EF2535">
          <w:rPr>
            <w:color w:val="005291"/>
            <w:sz w:val="16"/>
            <w:szCs w:val="16"/>
          </w:rPr>
          <w:t>p</w:t>
        </w:r>
      </w:hyperlink>
      <w:hyperlink r:id="rId33">
        <w:r w:rsidR="00EF2535">
          <w:rPr>
            <w:color w:val="005291"/>
            <w:sz w:val="16"/>
            <w:szCs w:val="16"/>
          </w:rPr>
          <w:t>l</w:t>
        </w:r>
      </w:hyperlink>
      <w:hyperlink r:id="rId34">
        <w:r w:rsidR="00EF2535">
          <w:rPr>
            <w:color w:val="005291"/>
            <w:sz w:val="16"/>
            <w:szCs w:val="16"/>
          </w:rPr>
          <w:t>;</w:t>
        </w:r>
      </w:hyperlink>
      <w:hyperlink r:id="rId35">
        <w:r w:rsidR="00EF2535">
          <w:rPr>
            <w:color w:val="005291"/>
            <w:sz w:val="16"/>
            <w:szCs w:val="16"/>
          </w:rPr>
          <w:t> sdnh</w:t>
        </w:r>
      </w:hyperlink>
      <w:hyperlink r:id="rId36">
        <w:r w:rsidR="00EF2535">
          <w:rPr>
            <w:rFonts w:ascii="Arial" w:eastAsia="Arial" w:hAnsi="Arial" w:cs="Arial"/>
            <w:color w:val="005291"/>
            <w:w w:val="98"/>
            <w:sz w:val="16"/>
            <w:szCs w:val="16"/>
          </w:rPr>
          <w:t>@</w:t>
        </w:r>
      </w:hyperlink>
      <w:hyperlink r:id="rId37">
        <w:r w:rsidR="00EF2535">
          <w:rPr>
            <w:color w:val="005291"/>
            <w:sz w:val="16"/>
            <w:szCs w:val="16"/>
          </w:rPr>
          <w:t>uj.edu.pl</w:t>
        </w:r>
      </w:hyperlink>
      <w:hyperlink r:id="rId38">
        <w:r w:rsidR="00EF2535">
          <w:rPr>
            <w:color w:val="000000"/>
            <w:sz w:val="24"/>
            <w:szCs w:val="24"/>
          </w:rPr>
          <w:t> </w:t>
        </w:r>
      </w:hyperlink>
    </w:p>
    <w:p w14:paraId="6E1285DD" w14:textId="77777777" w:rsidR="00A0450B" w:rsidRDefault="00A0450B">
      <w:pPr>
        <w:spacing w:line="20" w:lineRule="exact"/>
      </w:pPr>
    </w:p>
    <w:p w14:paraId="241EC20B" w14:textId="77777777" w:rsidR="00A6502F" w:rsidRDefault="00A6502F">
      <w:pPr>
        <w:spacing w:line="20" w:lineRule="exact"/>
      </w:pPr>
    </w:p>
    <w:p w14:paraId="61BA65CE" w14:textId="77777777" w:rsidR="00A6502F" w:rsidRDefault="00A6502F">
      <w:pPr>
        <w:spacing w:line="20" w:lineRule="exact"/>
      </w:pPr>
    </w:p>
    <w:p w14:paraId="6E3F2250" w14:textId="77777777" w:rsidR="00A6502F" w:rsidRPr="00A6502F" w:rsidRDefault="00A6502F">
      <w:pPr>
        <w:spacing w:line="20" w:lineRule="exact"/>
        <w:sectPr w:rsidR="00A6502F" w:rsidRPr="00A6502F" w:rsidSect="00E64DA0">
          <w:type w:val="continuous"/>
          <w:pgSz w:w="11899" w:h="16841"/>
          <w:pgMar w:top="1417" w:right="4445" w:bottom="0" w:left="4520" w:header="708" w:footer="708" w:gutter="0"/>
          <w:cols w:space="708"/>
        </w:sectPr>
      </w:pPr>
    </w:p>
    <w:p w14:paraId="07143BB2" w14:textId="15AB09C0" w:rsidR="00A0450B" w:rsidRDefault="00EF2535">
      <w:pPr>
        <w:spacing w:line="181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1D2F5A" wp14:editId="15796D42">
            <wp:simplePos x="0" y="0"/>
            <wp:positionH relativeFrom="page">
              <wp:align>center</wp:align>
            </wp:positionH>
            <wp:positionV relativeFrom="page">
              <wp:posOffset>326390</wp:posOffset>
            </wp:positionV>
            <wp:extent cx="508635" cy="713740"/>
            <wp:effectExtent l="0" t="0" r="5715" b="0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291"/>
          <w:sz w:val="19"/>
          <w:szCs w:val="19"/>
        </w:rPr>
        <w:t>Szkoła Doktorska Nauk Humanistycznych </w:t>
      </w:r>
    </w:p>
    <w:p w14:paraId="2E42CD0B" w14:textId="77777777" w:rsidR="00A0450B" w:rsidRDefault="00A0450B">
      <w:pPr>
        <w:spacing w:line="20" w:lineRule="exact"/>
        <w:sectPr w:rsidR="00A0450B" w:rsidSect="00E64DA0">
          <w:pgSz w:w="11899" w:h="16841"/>
          <w:pgMar w:top="1680" w:right="4186" w:bottom="0" w:left="4251" w:header="708" w:footer="708" w:gutter="0"/>
          <w:cols w:space="708"/>
        </w:sectPr>
      </w:pPr>
    </w:p>
    <w:p w14:paraId="53C0ED5F" w14:textId="25D0F2AC" w:rsidR="00A0450B" w:rsidRDefault="00876520">
      <w:pPr>
        <w:spacing w:before="92" w:line="218" w:lineRule="exact"/>
        <w:ind w:right="-567"/>
      </w:pPr>
      <w:r>
        <w:rPr>
          <w:color w:val="005291"/>
          <w:sz w:val="22"/>
          <w:szCs w:val="22"/>
        </w:rPr>
        <w:t xml:space="preserve">  </w:t>
      </w:r>
      <w:r w:rsidR="00EF2535">
        <w:rPr>
          <w:color w:val="005291"/>
          <w:sz w:val="22"/>
          <w:szCs w:val="22"/>
        </w:rPr>
        <w:t>U n i w e r s y t e t u  Jagiellońskiego </w:t>
      </w:r>
      <w:r w:rsidR="00EF2535">
        <w:rPr>
          <w:color w:val="000000"/>
          <w:sz w:val="24"/>
          <w:szCs w:val="24"/>
        </w:rPr>
        <w:t> </w:t>
      </w:r>
    </w:p>
    <w:p w14:paraId="2B5F2F34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417" w:right="3961" w:bottom="0" w:left="4103" w:header="708" w:footer="708" w:gutter="0"/>
          <w:cols w:space="708"/>
        </w:sectPr>
      </w:pPr>
    </w:p>
    <w:p w14:paraId="7DA2A19F" w14:textId="77777777" w:rsidR="00A0450B" w:rsidRDefault="00A0450B">
      <w:pPr>
        <w:spacing w:line="200" w:lineRule="exact"/>
      </w:pPr>
    </w:p>
    <w:p w14:paraId="5DFE1E83" w14:textId="0D366891" w:rsidR="006D601A" w:rsidRDefault="006D601A" w:rsidP="00FB64B7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cohorts of PhD students, regularly interacting with each other, in doctoral workshops, transnational research teams or joint courses and seminars. Una-Her-Doc program offers flexible and adjustable contents, allowing the Doctoral candidates to build their own doctoral career in concert with their supervisors and co-supervisors</w:t>
      </w:r>
    </w:p>
    <w:p w14:paraId="67D9B4FC" w14:textId="00CDB7BC" w:rsid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b/>
          <w:bCs/>
          <w:color w:val="000000"/>
          <w:lang w:val="en-US"/>
        </w:rPr>
        <w:t>Teaching team: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Teaching team of the Una-Her-Doc involves many thesis supervisors, professors and researchers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from the eight Una Europa universities, working in the field of cultural heritage studies. Many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well renowned academics outside Una Europa and professionals from the cultural heritage field,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will also be involved as the guest lecturers within different courses proposed in the program.</w:t>
      </w:r>
    </w:p>
    <w:p w14:paraId="1D99DCD4" w14:textId="34F26D25" w:rsidR="006D601A" w:rsidRPr="006D601A" w:rsidRDefault="006D601A" w:rsidP="00FB64B7">
      <w:pPr>
        <w:pStyle w:val="NormalnyWeb"/>
        <w:ind w:left="-3402" w:right="-3297"/>
        <w:rPr>
          <w:color w:val="000000"/>
          <w:lang w:val="en-US"/>
        </w:rPr>
      </w:pPr>
      <w:r w:rsidRPr="006D601A">
        <w:rPr>
          <w:b/>
          <w:bCs/>
          <w:color w:val="000000"/>
          <w:lang w:val="en-US"/>
        </w:rPr>
        <w:t>Description:</w:t>
      </w:r>
      <w:r w:rsidRPr="006D601A">
        <w:rPr>
          <w:color w:val="000000"/>
          <w:lang w:val="en-US"/>
        </w:rPr>
        <w:t xml:space="preserve"> Applications are invited from highly motivated and qualified candidates to undertake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a doctoral degree related to the area of heritage.</w:t>
      </w:r>
      <w:r w:rsidR="00FB64B7">
        <w:rPr>
          <w:color w:val="000000"/>
          <w:lang w:val="en-US"/>
        </w:rPr>
        <w:br/>
      </w:r>
    </w:p>
    <w:p w14:paraId="0E483C54" w14:textId="33A92C31" w:rsidR="006D601A" w:rsidRDefault="00721131" w:rsidP="00FB64B7">
      <w:pPr>
        <w:pStyle w:val="NormalnyWeb"/>
        <w:ind w:left="-3402" w:right="-3297"/>
        <w:jc w:val="both"/>
        <w:rPr>
          <w:b/>
          <w:bCs/>
          <w:color w:val="000000"/>
          <w:lang w:val="en-US"/>
        </w:rPr>
      </w:pPr>
      <w:r w:rsidRPr="00FB64B7">
        <w:rPr>
          <w:b/>
          <w:bCs/>
          <w:color w:val="000000"/>
          <w:lang w:val="en-US"/>
        </w:rPr>
        <w:t>REQUIREMENTS:</w:t>
      </w:r>
    </w:p>
    <w:p w14:paraId="30E021BD" w14:textId="77777777" w:rsidR="006D601A" w:rsidRPr="006D601A" w:rsidRDefault="006D601A" w:rsidP="006D601A">
      <w:pPr>
        <w:pStyle w:val="NormalnyWeb"/>
        <w:ind w:left="-3402" w:right="-3297"/>
        <w:jc w:val="both"/>
        <w:rPr>
          <w:b/>
          <w:bCs/>
          <w:color w:val="000000"/>
          <w:lang w:val="en-US"/>
        </w:rPr>
      </w:pPr>
      <w:r w:rsidRPr="006D601A">
        <w:rPr>
          <w:b/>
          <w:bCs/>
          <w:color w:val="000000"/>
          <w:lang w:val="en-US"/>
        </w:rPr>
        <w:t>Mandatory:</w:t>
      </w:r>
    </w:p>
    <w:p w14:paraId="2A39162D" w14:textId="77777777" w:rsid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 xml:space="preserve">1. research project embedded in the field of broadly understood </w:t>
      </w:r>
      <w:r w:rsidRPr="006D601A">
        <w:rPr>
          <w:b/>
          <w:bCs/>
          <w:color w:val="000000"/>
          <w:lang w:val="en-US"/>
        </w:rPr>
        <w:t>heritage studies,</w:t>
      </w:r>
    </w:p>
    <w:p w14:paraId="5307CA56" w14:textId="77777777" w:rsid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2. very good command of the English language (minimum C1 level, confirmed by a certificate issued by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an academic center for teaching foreign languages or an international certificate),</w:t>
      </w:r>
    </w:p>
    <w:p w14:paraId="4001514E" w14:textId="77777777" w:rsid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3. motivation letter indicating the proposition of collaboration with the Una Europa partner university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where the candidate plans to carry out her/his research project, together with the reasons for this choice,</w:t>
      </w:r>
    </w:p>
    <w:p w14:paraId="1F3F582E" w14:textId="77777777" w:rsid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4. academic cv,</w:t>
      </w:r>
    </w:p>
    <w:p w14:paraId="70A6D5D2" w14:textId="0819C9EC" w:rsidR="006D601A" w:rsidRPr="006D601A" w:rsidRDefault="006D601A" w:rsidP="00FB64B7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5. international experience (Erasmus academic exchange stays, internships, conferences etc.).</w:t>
      </w:r>
    </w:p>
    <w:p w14:paraId="18AF7E10" w14:textId="2F8862CF" w:rsidR="006D601A" w:rsidRPr="006D601A" w:rsidRDefault="006D601A" w:rsidP="006D601A">
      <w:pPr>
        <w:pStyle w:val="NormalnyWeb"/>
        <w:ind w:left="-3402" w:right="-3297"/>
        <w:jc w:val="both"/>
        <w:rPr>
          <w:b/>
          <w:bCs/>
          <w:color w:val="000000"/>
          <w:lang w:val="en-US"/>
        </w:rPr>
      </w:pPr>
      <w:r w:rsidRPr="006D601A">
        <w:rPr>
          <w:b/>
          <w:bCs/>
          <w:color w:val="000000"/>
          <w:lang w:val="en-US"/>
        </w:rPr>
        <w:t>Welcome (additional):</w:t>
      </w:r>
    </w:p>
    <w:p w14:paraId="5B469EAB" w14:textId="77777777" w:rsid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1. Master's degree in a discipline related to the broadly understood heritage studies,</w:t>
      </w:r>
    </w:p>
    <w:p w14:paraId="32EC9601" w14:textId="1059ACCB" w:rsidR="006D601A" w:rsidRP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2. publications in the field of heritage studies or related areas,</w:t>
      </w:r>
    </w:p>
    <w:p w14:paraId="17D17020" w14:textId="15B0900F" w:rsidR="006D601A" w:rsidRP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3. knowledge of the language of the Una Europa partner university in which the candidate intends to</w:t>
      </w:r>
      <w:r>
        <w:rPr>
          <w:color w:val="000000"/>
          <w:lang w:val="en-US"/>
        </w:rPr>
        <w:t xml:space="preserve"> </w:t>
      </w:r>
      <w:r w:rsidRPr="006D601A">
        <w:rPr>
          <w:color w:val="000000"/>
          <w:lang w:val="en-US"/>
        </w:rPr>
        <w:t>carry out his</w:t>
      </w:r>
      <w:r w:rsidR="003049EC">
        <w:rPr>
          <w:color w:val="000000"/>
          <w:lang w:val="en-US"/>
        </w:rPr>
        <w:t>/her</w:t>
      </w:r>
      <w:r w:rsidRPr="006D601A">
        <w:rPr>
          <w:color w:val="000000"/>
          <w:lang w:val="en-US"/>
        </w:rPr>
        <w:t xml:space="preserve"> research project (confirmed by a certificate or an international certificate),</w:t>
      </w:r>
    </w:p>
    <w:p w14:paraId="6ED0CE4F" w14:textId="33D58A8C" w:rsidR="006D601A" w:rsidRPr="006D601A" w:rsidRDefault="006D601A" w:rsidP="006D601A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4. non-academic experience preferably in the heritage sector,</w:t>
      </w:r>
    </w:p>
    <w:p w14:paraId="04DCDBAA" w14:textId="0FB98CED" w:rsidR="00A0450B" w:rsidRPr="00FB64B7" w:rsidRDefault="006D601A" w:rsidP="00FB64B7">
      <w:pPr>
        <w:pStyle w:val="NormalnyWeb"/>
        <w:ind w:left="-3402" w:right="-3297"/>
        <w:jc w:val="both"/>
        <w:rPr>
          <w:color w:val="000000"/>
          <w:lang w:val="en-US"/>
        </w:rPr>
      </w:pPr>
      <w:r w:rsidRPr="006D601A">
        <w:rPr>
          <w:color w:val="000000"/>
          <w:lang w:val="en-US"/>
        </w:rPr>
        <w:t>5. proficiency in using academic digital resources e.g. scientific databases.</w:t>
      </w:r>
    </w:p>
    <w:p w14:paraId="27E3C9A6" w14:textId="77777777" w:rsidR="00A0450B" w:rsidRDefault="00A0450B">
      <w:pPr>
        <w:spacing w:line="200" w:lineRule="exact"/>
        <w:rPr>
          <w:lang w:val="en-US"/>
        </w:rPr>
      </w:pPr>
    </w:p>
    <w:p w14:paraId="7431B245" w14:textId="77777777" w:rsidR="006D601A" w:rsidRDefault="006D601A" w:rsidP="00FB64B7">
      <w:pPr>
        <w:spacing w:line="200" w:lineRule="exact"/>
        <w:ind w:left="-142"/>
        <w:rPr>
          <w:lang w:val="en-US"/>
        </w:rPr>
      </w:pPr>
    </w:p>
    <w:p w14:paraId="24FE7A95" w14:textId="77777777" w:rsidR="00FB64B7" w:rsidRDefault="00FB64B7" w:rsidP="00FB64B7">
      <w:pPr>
        <w:spacing w:before="9" w:line="181" w:lineRule="exact"/>
        <w:ind w:left="-142" w:right="-567"/>
      </w:pPr>
      <w:r>
        <w:rPr>
          <w:color w:val="005291"/>
          <w:sz w:val="18"/>
          <w:szCs w:val="18"/>
        </w:rPr>
        <w:t>Szkoła Doktorska Nauk Humanistycznych</w:t>
      </w:r>
    </w:p>
    <w:p w14:paraId="51B179D3" w14:textId="77777777" w:rsidR="00FB64B7" w:rsidRDefault="00FB64B7" w:rsidP="00FB64B7">
      <w:pPr>
        <w:spacing w:line="20" w:lineRule="exact"/>
        <w:ind w:left="-142"/>
        <w:sectPr w:rsidR="00FB64B7" w:rsidSect="00E64DA0">
          <w:type w:val="continuous"/>
          <w:pgSz w:w="11899" w:h="16841"/>
          <w:pgMar w:top="1417" w:right="4376" w:bottom="0" w:left="4441" w:header="708" w:footer="708" w:gutter="0"/>
          <w:cols w:space="708"/>
        </w:sectPr>
      </w:pPr>
    </w:p>
    <w:p w14:paraId="209B695F" w14:textId="77777777" w:rsidR="00FB64B7" w:rsidRDefault="00FB64B7" w:rsidP="00FB64B7">
      <w:pPr>
        <w:spacing w:before="103" w:line="146" w:lineRule="exact"/>
        <w:ind w:left="-142" w:right="-567"/>
      </w:pPr>
      <w:r>
        <w:rPr>
          <w:color w:val="005291"/>
          <w:sz w:val="16"/>
          <w:szCs w:val="16"/>
        </w:rPr>
        <w:t>Rynek 34; 31-010 Kraków</w:t>
      </w:r>
    </w:p>
    <w:p w14:paraId="05263390" w14:textId="77777777" w:rsidR="00FB64B7" w:rsidRDefault="00FB64B7" w:rsidP="00FB64B7">
      <w:pPr>
        <w:spacing w:line="20" w:lineRule="exact"/>
        <w:ind w:left="-142"/>
        <w:jc w:val="center"/>
        <w:sectPr w:rsidR="00FB64B7" w:rsidSect="00E64DA0">
          <w:type w:val="continuous"/>
          <w:pgSz w:w="11899" w:h="16841"/>
          <w:pgMar w:top="1417" w:right="5002" w:bottom="0" w:left="5099" w:header="708" w:footer="708" w:gutter="0"/>
          <w:cols w:space="708"/>
        </w:sectPr>
      </w:pPr>
    </w:p>
    <w:p w14:paraId="2594CAD2" w14:textId="77777777" w:rsidR="00FB64B7" w:rsidRDefault="00A05F94" w:rsidP="00FB64B7">
      <w:pPr>
        <w:spacing w:before="83" w:line="218" w:lineRule="exact"/>
        <w:ind w:left="-142" w:right="-567"/>
      </w:pPr>
      <w:hyperlink r:id="rId39" w:history="1">
        <w:r w:rsidR="00FB64B7" w:rsidRPr="004A607B">
          <w:rPr>
            <w:rStyle w:val="Hipercze"/>
            <w:sz w:val="16"/>
            <w:szCs w:val="16"/>
          </w:rPr>
          <w:t>h</w:t>
        </w:r>
      </w:hyperlink>
      <w:hyperlink r:id="rId40">
        <w:r w:rsidR="00FB64B7">
          <w:rPr>
            <w:color w:val="005291"/>
            <w:sz w:val="16"/>
            <w:szCs w:val="16"/>
          </w:rPr>
          <w:t>t</w:t>
        </w:r>
      </w:hyperlink>
      <w:hyperlink r:id="rId41">
        <w:r w:rsidR="00FB64B7">
          <w:rPr>
            <w:color w:val="005291"/>
            <w:sz w:val="16"/>
            <w:szCs w:val="16"/>
          </w:rPr>
          <w:t>t</w:t>
        </w:r>
      </w:hyperlink>
      <w:hyperlink r:id="rId42">
        <w:r w:rsidR="00FB64B7">
          <w:rPr>
            <w:color w:val="005291"/>
            <w:sz w:val="16"/>
            <w:szCs w:val="16"/>
          </w:rPr>
          <w:t>p</w:t>
        </w:r>
      </w:hyperlink>
      <w:hyperlink r:id="rId43">
        <w:r w:rsidR="00FB64B7">
          <w:rPr>
            <w:color w:val="005291"/>
            <w:sz w:val="16"/>
            <w:szCs w:val="16"/>
          </w:rPr>
          <w:t>s:</w:t>
        </w:r>
      </w:hyperlink>
      <w:hyperlink r:id="rId44">
        <w:r w:rsidR="00FB64B7">
          <w:rPr>
            <w:color w:val="005291"/>
            <w:sz w:val="16"/>
            <w:szCs w:val="16"/>
          </w:rPr>
          <w:t>/</w:t>
        </w:r>
      </w:hyperlink>
      <w:hyperlink r:id="rId45">
        <w:r w:rsidR="00FB64B7">
          <w:rPr>
            <w:color w:val="005291"/>
            <w:sz w:val="16"/>
            <w:szCs w:val="16"/>
          </w:rPr>
          <w:t>/</w:t>
        </w:r>
      </w:hyperlink>
      <w:hyperlink r:id="rId46">
        <w:r w:rsidR="00FB64B7">
          <w:rPr>
            <w:color w:val="005291"/>
            <w:sz w:val="16"/>
            <w:szCs w:val="16"/>
          </w:rPr>
          <w:t>h</w:t>
        </w:r>
      </w:hyperlink>
      <w:hyperlink r:id="rId47">
        <w:r w:rsidR="00FB64B7">
          <w:rPr>
            <w:color w:val="005291"/>
            <w:sz w:val="16"/>
            <w:szCs w:val="16"/>
          </w:rPr>
          <w:t>u</w:t>
        </w:r>
      </w:hyperlink>
      <w:hyperlink r:id="rId48">
        <w:r w:rsidR="00FB64B7">
          <w:rPr>
            <w:color w:val="005291"/>
            <w:sz w:val="16"/>
            <w:szCs w:val="16"/>
          </w:rPr>
          <w:t>m</w:t>
        </w:r>
      </w:hyperlink>
      <w:hyperlink r:id="rId49">
        <w:r w:rsidR="00FB64B7">
          <w:rPr>
            <w:color w:val="005291"/>
            <w:sz w:val="16"/>
            <w:szCs w:val="16"/>
          </w:rPr>
          <w:t>a</w:t>
        </w:r>
      </w:hyperlink>
      <w:hyperlink r:id="rId50">
        <w:r w:rsidR="00FB64B7">
          <w:rPr>
            <w:color w:val="005291"/>
            <w:sz w:val="16"/>
            <w:szCs w:val="16"/>
          </w:rPr>
          <w:t>n</w:t>
        </w:r>
      </w:hyperlink>
      <w:hyperlink r:id="rId51">
        <w:r w:rsidR="00FB64B7">
          <w:rPr>
            <w:color w:val="005291"/>
            <w:sz w:val="16"/>
            <w:szCs w:val="16"/>
          </w:rPr>
          <w:t>.</w:t>
        </w:r>
      </w:hyperlink>
      <w:hyperlink r:id="rId52">
        <w:r w:rsidR="00FB64B7">
          <w:rPr>
            <w:color w:val="005291"/>
            <w:sz w:val="16"/>
            <w:szCs w:val="16"/>
          </w:rPr>
          <w:t>p</w:t>
        </w:r>
      </w:hyperlink>
      <w:hyperlink r:id="rId53">
        <w:r w:rsidR="00FB64B7">
          <w:rPr>
            <w:color w:val="005291"/>
            <w:sz w:val="16"/>
            <w:szCs w:val="16"/>
          </w:rPr>
          <w:t>h</w:t>
        </w:r>
      </w:hyperlink>
      <w:hyperlink r:id="rId54">
        <w:r w:rsidR="00FB64B7">
          <w:rPr>
            <w:color w:val="005291"/>
            <w:sz w:val="16"/>
            <w:szCs w:val="16"/>
          </w:rPr>
          <w:t>d</w:t>
        </w:r>
      </w:hyperlink>
      <w:hyperlink r:id="rId55">
        <w:r w:rsidR="00FB64B7">
          <w:rPr>
            <w:color w:val="005291"/>
            <w:sz w:val="16"/>
            <w:szCs w:val="16"/>
          </w:rPr>
          <w:t>.</w:t>
        </w:r>
      </w:hyperlink>
      <w:hyperlink r:id="rId56">
        <w:r w:rsidR="00FB64B7">
          <w:rPr>
            <w:color w:val="005291"/>
            <w:sz w:val="16"/>
            <w:szCs w:val="16"/>
          </w:rPr>
          <w:t>u</w:t>
        </w:r>
      </w:hyperlink>
      <w:hyperlink r:id="rId57">
        <w:r w:rsidR="00FB64B7">
          <w:rPr>
            <w:color w:val="005291"/>
            <w:sz w:val="16"/>
            <w:szCs w:val="16"/>
          </w:rPr>
          <w:t>j</w:t>
        </w:r>
      </w:hyperlink>
      <w:hyperlink r:id="rId58">
        <w:r w:rsidR="00FB64B7">
          <w:rPr>
            <w:color w:val="005291"/>
            <w:sz w:val="16"/>
            <w:szCs w:val="16"/>
          </w:rPr>
          <w:t>.</w:t>
        </w:r>
      </w:hyperlink>
      <w:hyperlink r:id="rId59">
        <w:r w:rsidR="00FB64B7">
          <w:rPr>
            <w:color w:val="005291"/>
            <w:sz w:val="16"/>
            <w:szCs w:val="16"/>
          </w:rPr>
          <w:t>e</w:t>
        </w:r>
      </w:hyperlink>
      <w:hyperlink r:id="rId60">
        <w:r w:rsidR="00FB64B7">
          <w:rPr>
            <w:color w:val="005291"/>
            <w:sz w:val="16"/>
            <w:szCs w:val="16"/>
          </w:rPr>
          <w:t>d</w:t>
        </w:r>
      </w:hyperlink>
      <w:hyperlink r:id="rId61">
        <w:r w:rsidR="00FB64B7">
          <w:rPr>
            <w:color w:val="005291"/>
            <w:sz w:val="16"/>
            <w:szCs w:val="16"/>
          </w:rPr>
          <w:t>u</w:t>
        </w:r>
      </w:hyperlink>
      <w:hyperlink r:id="rId62">
        <w:r w:rsidR="00FB64B7">
          <w:rPr>
            <w:color w:val="005291"/>
            <w:sz w:val="16"/>
            <w:szCs w:val="16"/>
          </w:rPr>
          <w:t>.</w:t>
        </w:r>
      </w:hyperlink>
      <w:hyperlink r:id="rId63">
        <w:r w:rsidR="00FB64B7">
          <w:rPr>
            <w:color w:val="005291"/>
            <w:sz w:val="16"/>
            <w:szCs w:val="16"/>
          </w:rPr>
          <w:t>p</w:t>
        </w:r>
      </w:hyperlink>
      <w:hyperlink r:id="rId64">
        <w:r w:rsidR="00FB64B7">
          <w:rPr>
            <w:color w:val="005291"/>
            <w:sz w:val="16"/>
            <w:szCs w:val="16"/>
          </w:rPr>
          <w:t>l</w:t>
        </w:r>
      </w:hyperlink>
      <w:hyperlink r:id="rId65">
        <w:r w:rsidR="00FB64B7">
          <w:rPr>
            <w:color w:val="005291"/>
            <w:sz w:val="16"/>
            <w:szCs w:val="16"/>
          </w:rPr>
          <w:t>;</w:t>
        </w:r>
      </w:hyperlink>
      <w:hyperlink r:id="rId66">
        <w:r w:rsidR="00FB64B7">
          <w:rPr>
            <w:color w:val="005291"/>
            <w:sz w:val="16"/>
            <w:szCs w:val="16"/>
          </w:rPr>
          <w:t> sdnh</w:t>
        </w:r>
      </w:hyperlink>
      <w:hyperlink r:id="rId67">
        <w:r w:rsidR="00FB64B7">
          <w:rPr>
            <w:rFonts w:ascii="Arial" w:eastAsia="Arial" w:hAnsi="Arial" w:cs="Arial"/>
            <w:color w:val="005291"/>
            <w:w w:val="98"/>
            <w:sz w:val="16"/>
            <w:szCs w:val="16"/>
          </w:rPr>
          <w:t>@</w:t>
        </w:r>
      </w:hyperlink>
      <w:hyperlink r:id="rId68">
        <w:r w:rsidR="00FB64B7">
          <w:rPr>
            <w:color w:val="005291"/>
            <w:sz w:val="16"/>
            <w:szCs w:val="16"/>
          </w:rPr>
          <w:t>uj.edu.pl</w:t>
        </w:r>
      </w:hyperlink>
      <w:hyperlink r:id="rId69">
        <w:r w:rsidR="00FB64B7">
          <w:rPr>
            <w:color w:val="000000"/>
            <w:sz w:val="24"/>
            <w:szCs w:val="24"/>
          </w:rPr>
          <w:t> </w:t>
        </w:r>
      </w:hyperlink>
    </w:p>
    <w:p w14:paraId="23496179" w14:textId="77777777" w:rsidR="006D601A" w:rsidRPr="00721131" w:rsidRDefault="006D601A">
      <w:pPr>
        <w:spacing w:line="200" w:lineRule="exact"/>
      </w:pPr>
    </w:p>
    <w:p w14:paraId="4BB580A4" w14:textId="77777777" w:rsidR="006D601A" w:rsidRPr="00721131" w:rsidRDefault="006D601A">
      <w:pPr>
        <w:spacing w:line="200" w:lineRule="exact"/>
      </w:pPr>
    </w:p>
    <w:p w14:paraId="618362FE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417" w:right="4445" w:bottom="0" w:left="4520" w:header="708" w:footer="708" w:gutter="0"/>
          <w:cols w:space="708"/>
        </w:sectPr>
      </w:pPr>
    </w:p>
    <w:p w14:paraId="08798E88" w14:textId="433F11DC" w:rsidR="00A0450B" w:rsidRDefault="00EF2535">
      <w:pPr>
        <w:spacing w:line="18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E71B3" wp14:editId="11346FB4">
                <wp:simplePos x="0" y="0"/>
                <wp:positionH relativeFrom="page">
                  <wp:posOffset>3813810</wp:posOffset>
                </wp:positionH>
                <wp:positionV relativeFrom="page">
                  <wp:posOffset>8126095</wp:posOffset>
                </wp:positionV>
                <wp:extent cx="124460" cy="111125"/>
                <wp:effectExtent l="3810" t="127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BB1F" w14:textId="68BFA849" w:rsidR="00A0450B" w:rsidRDefault="00EF2535">
                            <w:pPr>
                              <w:spacing w:line="146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71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3pt;margin-top:639.85pt;width:9.8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" filled="f" stroked="f">
                <v:stroke joinstyle="round"/>
                <v:textbox inset="0,0,0,0">
                  <w:txbxContent>
                    <w:p w14:paraId="3EE2BB1F" w14:textId="68BFA849" w:rsidR="00A0450B" w:rsidRDefault="00EF2535">
                      <w:pPr>
                        <w:spacing w:line="146" w:lineRule="exact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717960" wp14:editId="659CF7F1">
            <wp:simplePos x="0" y="0"/>
            <wp:positionH relativeFrom="page">
              <wp:posOffset>3526155</wp:posOffset>
            </wp:positionH>
            <wp:positionV relativeFrom="page">
              <wp:posOffset>326390</wp:posOffset>
            </wp:positionV>
            <wp:extent cx="508635" cy="71374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291"/>
          <w:sz w:val="19"/>
          <w:szCs w:val="19"/>
        </w:rPr>
        <w:t>Szkoła Doktorska Nauk Humanistycznych </w:t>
      </w:r>
    </w:p>
    <w:p w14:paraId="3A5DAC3B" w14:textId="77777777" w:rsidR="00A0450B" w:rsidRDefault="00A0450B">
      <w:pPr>
        <w:spacing w:line="20" w:lineRule="exact"/>
        <w:sectPr w:rsidR="00A0450B" w:rsidSect="00E64DA0">
          <w:pgSz w:w="11899" w:h="16841"/>
          <w:pgMar w:top="1680" w:right="4186" w:bottom="0" w:left="4251" w:header="708" w:footer="708" w:gutter="0"/>
          <w:cols w:space="708"/>
        </w:sectPr>
      </w:pPr>
    </w:p>
    <w:p w14:paraId="36A52F72" w14:textId="30D69AA9" w:rsidR="00A0450B" w:rsidRDefault="00876520">
      <w:pPr>
        <w:spacing w:before="92" w:line="218" w:lineRule="exact"/>
        <w:ind w:right="-567"/>
      </w:pPr>
      <w:r>
        <w:rPr>
          <w:color w:val="005291"/>
          <w:sz w:val="22"/>
          <w:szCs w:val="22"/>
        </w:rPr>
        <w:t xml:space="preserve">  </w:t>
      </w:r>
      <w:r w:rsidR="00EF2535">
        <w:rPr>
          <w:color w:val="005291"/>
          <w:sz w:val="22"/>
          <w:szCs w:val="22"/>
        </w:rPr>
        <w:t>U n i w e r s y t e t u  Jagiellońskiego </w:t>
      </w:r>
      <w:r w:rsidR="00EF2535">
        <w:rPr>
          <w:color w:val="000000"/>
          <w:sz w:val="24"/>
          <w:szCs w:val="24"/>
        </w:rPr>
        <w:t> </w:t>
      </w:r>
    </w:p>
    <w:p w14:paraId="7A1A0459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417" w:right="3961" w:bottom="0" w:left="4103" w:header="708" w:footer="708" w:gutter="0"/>
          <w:cols w:space="708"/>
        </w:sectPr>
      </w:pPr>
    </w:p>
    <w:p w14:paraId="5325C5AA" w14:textId="77777777" w:rsidR="00A0450B" w:rsidRDefault="00A0450B">
      <w:pPr>
        <w:spacing w:line="200" w:lineRule="exact"/>
      </w:pPr>
    </w:p>
    <w:p w14:paraId="35A3E6EE" w14:textId="59A7DB72" w:rsidR="00876520" w:rsidRDefault="00876520">
      <w:pPr>
        <w:spacing w:line="200" w:lineRule="exact"/>
      </w:pPr>
    </w:p>
    <w:p w14:paraId="4E63944A" w14:textId="77777777" w:rsidR="00A0450B" w:rsidRPr="00616266" w:rsidRDefault="00EF2535">
      <w:pPr>
        <w:spacing w:before="55" w:line="205" w:lineRule="exact"/>
        <w:ind w:right="-567"/>
        <w:rPr>
          <w:lang w:val="en-US"/>
        </w:rPr>
      </w:pPr>
      <w:r w:rsidRPr="00616266">
        <w:rPr>
          <w:b/>
          <w:bCs/>
          <w:color w:val="000000"/>
          <w:sz w:val="23"/>
          <w:szCs w:val="23"/>
          <w:lang w:val="en-US"/>
        </w:rPr>
        <w:t>Duties:  </w:t>
      </w:r>
    </w:p>
    <w:p w14:paraId="5D3CAF07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9942" w:bottom="0" w:left="1133" w:header="708" w:footer="708" w:gutter="0"/>
          <w:cols w:space="708"/>
        </w:sectPr>
      </w:pPr>
    </w:p>
    <w:p w14:paraId="7C1378B4" w14:textId="77777777" w:rsidR="00A0450B" w:rsidRPr="00616266" w:rsidRDefault="00EF2535" w:rsidP="00FB64B7">
      <w:pPr>
        <w:spacing w:before="185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1. fulfill requirements of the Jagiellonian University Doctoral School in the Humanities;  </w:t>
      </w:r>
    </w:p>
    <w:p w14:paraId="120A9771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2531" w:bottom="0" w:left="1133" w:header="708" w:footer="708" w:gutter="0"/>
          <w:cols w:space="708"/>
        </w:sectPr>
      </w:pPr>
    </w:p>
    <w:p w14:paraId="3B607BE1" w14:textId="77777777" w:rsidR="00A0450B" w:rsidRPr="00616266" w:rsidRDefault="00EF2535" w:rsidP="00FB64B7">
      <w:pPr>
        <w:spacing w:before="189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2. conduct PhD research in the area of the accepted doctoral research project,  </w:t>
      </w:r>
    </w:p>
    <w:p w14:paraId="7F7D388E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3544" w:bottom="0" w:left="1133" w:header="708" w:footer="708" w:gutter="0"/>
          <w:cols w:space="708"/>
        </w:sectPr>
      </w:pPr>
    </w:p>
    <w:p w14:paraId="01EFAD48" w14:textId="77777777" w:rsidR="00A0450B" w:rsidRPr="00616266" w:rsidRDefault="00EF2535" w:rsidP="00FB64B7">
      <w:pPr>
        <w:spacing w:before="187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3. work closely with the academic supervisors to ensure the compatibility of the individual PhD project </w:t>
      </w:r>
    </w:p>
    <w:p w14:paraId="62D742D9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1069" w:bottom="0" w:left="1133" w:header="708" w:footer="708" w:gutter="0"/>
          <w:cols w:space="708"/>
        </w:sectPr>
      </w:pPr>
    </w:p>
    <w:p w14:paraId="772C78AA" w14:textId="77777777" w:rsidR="00A0450B" w:rsidRPr="00616266" w:rsidRDefault="00EF2535" w:rsidP="00FB64B7">
      <w:pPr>
        <w:spacing w:before="187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with the overall goals of Una Europa Heritage Doctoral Program and the two partner universities,  </w:t>
      </w:r>
    </w:p>
    <w:p w14:paraId="001E0FF1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1667" w:bottom="0" w:left="1133" w:header="708" w:footer="708" w:gutter="0"/>
          <w:cols w:space="708"/>
        </w:sectPr>
      </w:pPr>
    </w:p>
    <w:p w14:paraId="1C563F89" w14:textId="77777777" w:rsidR="00A0450B" w:rsidRPr="00616266" w:rsidRDefault="00EF2535" w:rsidP="00FB64B7">
      <w:pPr>
        <w:spacing w:before="189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4. publish and present results of the individual PhD research plan,  </w:t>
      </w:r>
    </w:p>
    <w:p w14:paraId="33D019FA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4589" w:bottom="0" w:left="1133" w:header="708" w:footer="708" w:gutter="0"/>
          <w:cols w:space="708"/>
        </w:sectPr>
      </w:pPr>
    </w:p>
    <w:p w14:paraId="51815E51" w14:textId="77777777" w:rsidR="00A0450B" w:rsidRPr="00616266" w:rsidRDefault="00EF2535" w:rsidP="00FB64B7">
      <w:pPr>
        <w:spacing w:before="187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5. report progress and put forward additional documents on research in accordance with regulations of </w:t>
      </w:r>
    </w:p>
    <w:p w14:paraId="6B0C22BD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1069" w:bottom="0" w:left="1133" w:header="708" w:footer="708" w:gutter="0"/>
          <w:cols w:space="708"/>
        </w:sectPr>
      </w:pPr>
    </w:p>
    <w:p w14:paraId="4B9D9A48" w14:textId="77777777" w:rsidR="00A0450B" w:rsidRPr="00616266" w:rsidRDefault="00EF2535" w:rsidP="00FB64B7">
      <w:pPr>
        <w:spacing w:before="187" w:line="209" w:lineRule="exact"/>
        <w:ind w:right="-567"/>
        <w:jc w:val="both"/>
        <w:rPr>
          <w:lang w:val="en-US"/>
        </w:rPr>
      </w:pPr>
      <w:r w:rsidRPr="00616266">
        <w:rPr>
          <w:color w:val="000000"/>
          <w:sz w:val="23"/>
          <w:szCs w:val="23"/>
          <w:lang w:val="en-US"/>
        </w:rPr>
        <w:t>Una Europa bodies and both partner universities.  </w:t>
      </w:r>
    </w:p>
    <w:p w14:paraId="78348C1A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6139" w:bottom="0" w:left="1133" w:header="708" w:footer="708" w:gutter="0"/>
          <w:cols w:space="708"/>
        </w:sectPr>
      </w:pPr>
    </w:p>
    <w:p w14:paraId="12EFBA62" w14:textId="77777777" w:rsidR="00A0450B" w:rsidRPr="00616266" w:rsidRDefault="00A0450B">
      <w:pPr>
        <w:spacing w:line="200" w:lineRule="exact"/>
        <w:rPr>
          <w:lang w:val="en-US"/>
        </w:rPr>
      </w:pPr>
    </w:p>
    <w:p w14:paraId="11CDFBAD" w14:textId="77777777" w:rsidR="00A0450B" w:rsidRPr="00616266" w:rsidRDefault="00A0450B">
      <w:pPr>
        <w:spacing w:line="200" w:lineRule="exact"/>
        <w:rPr>
          <w:lang w:val="en-US"/>
        </w:rPr>
      </w:pPr>
    </w:p>
    <w:p w14:paraId="263CC68F" w14:textId="77777777" w:rsidR="00A0450B" w:rsidRPr="00616266" w:rsidRDefault="00EF2535">
      <w:pPr>
        <w:spacing w:before="191" w:line="214" w:lineRule="exact"/>
        <w:ind w:right="-567"/>
        <w:rPr>
          <w:lang w:val="en-US"/>
        </w:rPr>
      </w:pPr>
      <w:r w:rsidRPr="00616266">
        <w:rPr>
          <w:b/>
          <w:bCs/>
          <w:color w:val="000000"/>
          <w:sz w:val="24"/>
          <w:szCs w:val="24"/>
          <w:lang w:val="en-US"/>
        </w:rPr>
        <w:t>Studentships:  </w:t>
      </w:r>
    </w:p>
    <w:p w14:paraId="049A23F6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9239" w:bottom="0" w:left="1133" w:header="708" w:footer="708" w:gutter="0"/>
          <w:cols w:space="708"/>
        </w:sectPr>
      </w:pPr>
    </w:p>
    <w:p w14:paraId="286236D6" w14:textId="77777777" w:rsidR="00A0450B" w:rsidRPr="00616266" w:rsidRDefault="00EF2535" w:rsidP="00FB64B7">
      <w:pPr>
        <w:spacing w:before="194" w:line="360" w:lineRule="auto"/>
        <w:ind w:right="-567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The studentships are for full-time study over three years (36 months), commencing 1st October </w:t>
      </w:r>
    </w:p>
    <w:p w14:paraId="5ADE787F" w14:textId="77777777" w:rsidR="00A0450B" w:rsidRPr="00616266" w:rsidRDefault="00A0450B" w:rsidP="00FB64B7">
      <w:pPr>
        <w:spacing w:line="360" w:lineRule="auto"/>
        <w:rPr>
          <w:lang w:val="en-US"/>
        </w:rPr>
        <w:sectPr w:rsidR="00A0450B" w:rsidRPr="00616266" w:rsidSect="00E64DA0">
          <w:type w:val="continuous"/>
          <w:pgSz w:w="11899" w:h="16841"/>
          <w:pgMar w:top="1417" w:right="1067" w:bottom="0" w:left="1133" w:header="708" w:footer="708" w:gutter="0"/>
          <w:cols w:space="708"/>
        </w:sectPr>
      </w:pPr>
    </w:p>
    <w:p w14:paraId="2C446A97" w14:textId="77777777" w:rsidR="00493BD4" w:rsidRPr="00223CE9" w:rsidRDefault="00EF2535" w:rsidP="00FB64B7">
      <w:pPr>
        <w:spacing w:line="360" w:lineRule="auto"/>
        <w:rPr>
          <w:sz w:val="24"/>
          <w:szCs w:val="24"/>
          <w:lang w:val="en-US"/>
        </w:rPr>
      </w:pPr>
      <w:r w:rsidRPr="00616266">
        <w:rPr>
          <w:color w:val="000000"/>
          <w:sz w:val="24"/>
          <w:szCs w:val="24"/>
          <w:lang w:val="en-US"/>
        </w:rPr>
        <w:t>202</w:t>
      </w:r>
      <w:r w:rsidR="005153C8">
        <w:rPr>
          <w:color w:val="000000"/>
          <w:sz w:val="24"/>
          <w:szCs w:val="24"/>
          <w:lang w:val="en-US"/>
        </w:rPr>
        <w:t>4</w:t>
      </w:r>
      <w:r w:rsidRPr="00616266">
        <w:rPr>
          <w:color w:val="000000"/>
          <w:sz w:val="24"/>
          <w:szCs w:val="24"/>
          <w:lang w:val="en-US"/>
        </w:rPr>
        <w:t>. </w:t>
      </w:r>
      <w:r w:rsidR="00493BD4" w:rsidRPr="00223CE9">
        <w:rPr>
          <w:color w:val="444444"/>
          <w:sz w:val="24"/>
          <w:szCs w:val="24"/>
          <w:shd w:val="clear" w:color="auto" w:fill="FDFDFD"/>
          <w:lang w:val="en-US"/>
        </w:rPr>
        <w:t xml:space="preserve">Successful applicants will be provided with a monthly stipend which </w:t>
      </w:r>
      <w:r w:rsidR="00493BD4" w:rsidRPr="00FD10F2">
        <w:rPr>
          <w:color w:val="222222"/>
          <w:sz w:val="24"/>
          <w:szCs w:val="24"/>
          <w:shd w:val="clear" w:color="auto" w:fill="FFFFFF"/>
          <w:lang w:val="en-US"/>
        </w:rPr>
        <w:t>amount</w:t>
      </w:r>
      <w:r w:rsidR="00493BD4">
        <w:rPr>
          <w:color w:val="222222"/>
          <w:sz w:val="24"/>
          <w:szCs w:val="24"/>
          <w:shd w:val="clear" w:color="auto" w:fill="FFFFFF"/>
          <w:lang w:val="en-US"/>
        </w:rPr>
        <w:t xml:space="preserve">s </w:t>
      </w:r>
      <w:r w:rsidR="00493BD4" w:rsidRPr="00223CE9">
        <w:rPr>
          <w:color w:val="444444"/>
          <w:sz w:val="24"/>
          <w:szCs w:val="24"/>
          <w:shd w:val="clear" w:color="auto" w:fill="FDFDFD"/>
          <w:lang w:val="en-US"/>
        </w:rPr>
        <w:t xml:space="preserve">PLN 6 </w:t>
      </w:r>
      <w:r w:rsidR="00493BD4">
        <w:rPr>
          <w:color w:val="444444"/>
          <w:sz w:val="24"/>
          <w:szCs w:val="24"/>
          <w:shd w:val="clear" w:color="auto" w:fill="FDFDFD"/>
          <w:lang w:val="en-US"/>
        </w:rPr>
        <w:t>5</w:t>
      </w:r>
      <w:r w:rsidR="00493BD4" w:rsidRPr="00223CE9">
        <w:rPr>
          <w:color w:val="444444"/>
          <w:sz w:val="24"/>
          <w:szCs w:val="24"/>
          <w:shd w:val="clear" w:color="auto" w:fill="FDFDFD"/>
          <w:lang w:val="en-US"/>
        </w:rPr>
        <w:t xml:space="preserve">00 </w:t>
      </w:r>
      <w:r w:rsidR="00493BD4">
        <w:rPr>
          <w:color w:val="444444"/>
          <w:sz w:val="24"/>
          <w:szCs w:val="24"/>
          <w:shd w:val="clear" w:color="auto" w:fill="FDFDFD"/>
          <w:lang w:val="en-US"/>
        </w:rPr>
        <w:t>(</w:t>
      </w:r>
      <w:proofErr w:type="spellStart"/>
      <w:r w:rsidR="00493BD4">
        <w:rPr>
          <w:color w:val="444444"/>
          <w:sz w:val="24"/>
          <w:szCs w:val="24"/>
          <w:shd w:val="clear" w:color="auto" w:fill="FDFDFD"/>
          <w:lang w:val="en-US"/>
        </w:rPr>
        <w:t>brutto-brutto</w:t>
      </w:r>
      <w:proofErr w:type="spellEnd"/>
      <w:r w:rsidR="00493BD4">
        <w:rPr>
          <w:color w:val="444444"/>
          <w:sz w:val="24"/>
          <w:szCs w:val="24"/>
          <w:shd w:val="clear" w:color="auto" w:fill="FDFDFD"/>
          <w:lang w:val="en-US"/>
        </w:rPr>
        <w:t xml:space="preserve">) </w:t>
      </w:r>
      <w:r w:rsidR="00493BD4" w:rsidRPr="00223CE9">
        <w:rPr>
          <w:color w:val="444444"/>
          <w:sz w:val="24"/>
          <w:szCs w:val="24"/>
          <w:shd w:val="clear" w:color="auto" w:fill="FDFDFD"/>
          <w:lang w:val="en-US"/>
        </w:rPr>
        <w:t>/ app. EUR 15</w:t>
      </w:r>
      <w:r w:rsidR="00493BD4">
        <w:rPr>
          <w:color w:val="444444"/>
          <w:sz w:val="24"/>
          <w:szCs w:val="24"/>
          <w:shd w:val="clear" w:color="auto" w:fill="FDFDFD"/>
          <w:lang w:val="en-US"/>
        </w:rPr>
        <w:t>0</w:t>
      </w:r>
      <w:r w:rsidR="00493BD4" w:rsidRPr="00223CE9">
        <w:rPr>
          <w:color w:val="444444"/>
          <w:sz w:val="24"/>
          <w:szCs w:val="24"/>
          <w:shd w:val="clear" w:color="auto" w:fill="FDFDFD"/>
          <w:lang w:val="en-US"/>
        </w:rPr>
        <w:t>0 (gross</w:t>
      </w:r>
      <w:r w:rsidR="00493BD4">
        <w:rPr>
          <w:color w:val="444444"/>
          <w:sz w:val="24"/>
          <w:szCs w:val="24"/>
          <w:shd w:val="clear" w:color="auto" w:fill="FDFDFD"/>
          <w:lang w:val="en-US"/>
        </w:rPr>
        <w:t>, i.e. including health and social insurance</w:t>
      </w:r>
      <w:r w:rsidR="00493BD4" w:rsidRPr="00223CE9">
        <w:rPr>
          <w:color w:val="444444"/>
          <w:sz w:val="24"/>
          <w:szCs w:val="24"/>
          <w:shd w:val="clear" w:color="auto" w:fill="FDFDFD"/>
          <w:lang w:val="en-US"/>
        </w:rPr>
        <w:t>)</w:t>
      </w:r>
    </w:p>
    <w:p w14:paraId="69D9E547" w14:textId="57B9DBE0" w:rsidR="00A0450B" w:rsidRPr="00616266" w:rsidRDefault="00EF2535" w:rsidP="00FB64B7">
      <w:pPr>
        <w:spacing w:before="197" w:line="218" w:lineRule="exact"/>
        <w:ind w:right="-567"/>
        <w:rPr>
          <w:lang w:val="en-US"/>
        </w:rPr>
      </w:pPr>
      <w:r w:rsidRPr="00E24BE8">
        <w:rPr>
          <w:color w:val="FF0000"/>
          <w:sz w:val="24"/>
          <w:szCs w:val="24"/>
          <w:lang w:val="en-US"/>
        </w:rPr>
        <w:t> </w:t>
      </w:r>
      <w:r w:rsidRPr="00616266">
        <w:rPr>
          <w:color w:val="000000"/>
          <w:sz w:val="24"/>
          <w:szCs w:val="24"/>
          <w:lang w:val="en-US"/>
        </w:rPr>
        <w:t>Additional financial support connected with the Programme is offered (scholarship for one </w:t>
      </w:r>
    </w:p>
    <w:p w14:paraId="673DC436" w14:textId="77777777" w:rsidR="00A0450B" w:rsidRPr="00616266" w:rsidRDefault="00A0450B" w:rsidP="00FB64B7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1067" w:bottom="0" w:left="1133" w:header="708" w:footer="708" w:gutter="0"/>
          <w:cols w:space="708"/>
        </w:sectPr>
      </w:pPr>
    </w:p>
    <w:p w14:paraId="479D2947" w14:textId="59523702" w:rsidR="00A0450B" w:rsidRPr="00616266" w:rsidRDefault="00EF2535" w:rsidP="00FB64B7">
      <w:pPr>
        <w:spacing w:before="197" w:line="218" w:lineRule="exact"/>
        <w:ind w:right="-567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year internship in a host university, covering training and participation in the </w:t>
      </w:r>
      <w:r w:rsidR="009F7838">
        <w:rPr>
          <w:color w:val="000000"/>
          <w:sz w:val="24"/>
          <w:szCs w:val="24"/>
          <w:lang w:val="en-US"/>
        </w:rPr>
        <w:t xml:space="preserve">Una-Her-Doc. </w:t>
      </w:r>
    </w:p>
    <w:p w14:paraId="73456494" w14:textId="77777777" w:rsidR="00A0450B" w:rsidRPr="00616266" w:rsidRDefault="00A0450B" w:rsidP="00FB64B7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1067" w:bottom="0" w:left="1133" w:header="708" w:footer="708" w:gutter="0"/>
          <w:cols w:space="708"/>
        </w:sectPr>
      </w:pPr>
    </w:p>
    <w:p w14:paraId="48306F29" w14:textId="77777777" w:rsidR="00A0450B" w:rsidRPr="00616266" w:rsidRDefault="00EF2535" w:rsidP="00FB64B7">
      <w:pPr>
        <w:spacing w:before="195" w:line="218" w:lineRule="exact"/>
        <w:ind w:right="-567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workshops and seminars). Additional benefits for the Jagiellonian Doctoral Schools PhD Students.  </w:t>
      </w:r>
    </w:p>
    <w:p w14:paraId="0525593B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1163" w:bottom="0" w:left="1133" w:header="708" w:footer="708" w:gutter="0"/>
          <w:cols w:space="708"/>
        </w:sectPr>
      </w:pPr>
    </w:p>
    <w:p w14:paraId="04DCDE0A" w14:textId="77777777" w:rsidR="00A0450B" w:rsidRPr="00616266" w:rsidRDefault="00A0450B">
      <w:pPr>
        <w:spacing w:line="200" w:lineRule="exact"/>
        <w:rPr>
          <w:lang w:val="en-US"/>
        </w:rPr>
      </w:pPr>
    </w:p>
    <w:p w14:paraId="283EE28D" w14:textId="77777777" w:rsidR="00A0450B" w:rsidRPr="00616266" w:rsidRDefault="00A0450B">
      <w:pPr>
        <w:spacing w:line="200" w:lineRule="exact"/>
        <w:rPr>
          <w:lang w:val="en-US"/>
        </w:rPr>
      </w:pPr>
    </w:p>
    <w:p w14:paraId="0F86088D" w14:textId="77777777" w:rsidR="00A0450B" w:rsidRPr="00616266" w:rsidRDefault="00A0450B">
      <w:pPr>
        <w:spacing w:line="200" w:lineRule="exact"/>
        <w:rPr>
          <w:lang w:val="en-US"/>
        </w:rPr>
      </w:pPr>
    </w:p>
    <w:p w14:paraId="2402CE15" w14:textId="77777777" w:rsidR="00A0450B" w:rsidRPr="00616266" w:rsidRDefault="00EF2535">
      <w:pPr>
        <w:spacing w:before="15" w:line="214" w:lineRule="exact"/>
        <w:ind w:right="-567"/>
        <w:rPr>
          <w:lang w:val="en-US"/>
        </w:rPr>
      </w:pPr>
      <w:r w:rsidRPr="00616266">
        <w:rPr>
          <w:b/>
          <w:bCs/>
          <w:color w:val="000000"/>
          <w:sz w:val="24"/>
          <w:szCs w:val="24"/>
          <w:lang w:val="en-US"/>
        </w:rPr>
        <w:t>There is no tuition fee at the Jagiellonian University for PhD Students admitted to the Una- </w:t>
      </w:r>
    </w:p>
    <w:p w14:paraId="1AA8D2B3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1066" w:bottom="0" w:left="1133" w:header="708" w:footer="708" w:gutter="0"/>
          <w:cols w:space="708"/>
        </w:sectPr>
      </w:pPr>
    </w:p>
    <w:p w14:paraId="59A7D30D" w14:textId="77777777" w:rsidR="00A0450B" w:rsidRPr="00616266" w:rsidRDefault="00A0450B">
      <w:pPr>
        <w:spacing w:line="200" w:lineRule="exact"/>
        <w:rPr>
          <w:lang w:val="en-US"/>
        </w:rPr>
      </w:pPr>
    </w:p>
    <w:p w14:paraId="16587224" w14:textId="77777777" w:rsidR="00A0450B" w:rsidRPr="00616266" w:rsidRDefault="00EF2535">
      <w:pPr>
        <w:spacing w:before="1" w:line="214" w:lineRule="exact"/>
        <w:ind w:right="-567"/>
        <w:rPr>
          <w:lang w:val="en-US"/>
        </w:rPr>
      </w:pPr>
      <w:r w:rsidRPr="00616266">
        <w:rPr>
          <w:b/>
          <w:bCs/>
          <w:color w:val="000000"/>
          <w:sz w:val="24"/>
          <w:szCs w:val="24"/>
          <w:lang w:val="en-US"/>
        </w:rPr>
        <w:t>Her-Doc.  </w:t>
      </w:r>
    </w:p>
    <w:p w14:paraId="5A1F8F71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9702" w:bottom="0" w:left="1133" w:header="708" w:footer="708" w:gutter="0"/>
          <w:cols w:space="708"/>
        </w:sectPr>
      </w:pPr>
    </w:p>
    <w:p w14:paraId="21360990" w14:textId="77777777" w:rsidR="00A0450B" w:rsidRPr="00616266" w:rsidRDefault="00A0450B">
      <w:pPr>
        <w:spacing w:line="200" w:lineRule="exact"/>
        <w:rPr>
          <w:lang w:val="en-US"/>
        </w:rPr>
      </w:pPr>
    </w:p>
    <w:p w14:paraId="31199B40" w14:textId="77777777" w:rsidR="00A0450B" w:rsidRPr="00616266" w:rsidRDefault="00A0450B">
      <w:pPr>
        <w:spacing w:line="200" w:lineRule="exact"/>
        <w:rPr>
          <w:lang w:val="en-US"/>
        </w:rPr>
      </w:pPr>
    </w:p>
    <w:p w14:paraId="3E65BA18" w14:textId="77777777" w:rsidR="00A0450B" w:rsidRPr="00616266" w:rsidRDefault="00EF2535">
      <w:pPr>
        <w:spacing w:before="14" w:line="214" w:lineRule="exact"/>
        <w:ind w:right="-567"/>
        <w:rPr>
          <w:lang w:val="en-US"/>
        </w:rPr>
      </w:pPr>
      <w:r w:rsidRPr="00616266">
        <w:rPr>
          <w:b/>
          <w:bCs/>
          <w:color w:val="000000"/>
          <w:sz w:val="24"/>
          <w:szCs w:val="24"/>
          <w:lang w:val="en-US"/>
        </w:rPr>
        <w:t>How to apply:  </w:t>
      </w:r>
    </w:p>
    <w:p w14:paraId="5FA10E5F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9186" w:bottom="0" w:left="1133" w:header="708" w:footer="708" w:gutter="0"/>
          <w:cols w:space="708"/>
        </w:sectPr>
      </w:pPr>
    </w:p>
    <w:p w14:paraId="40B142AE" w14:textId="77777777" w:rsidR="00A0450B" w:rsidRPr="00616266" w:rsidRDefault="00EF2535">
      <w:pPr>
        <w:spacing w:before="194" w:line="218" w:lineRule="exact"/>
        <w:ind w:right="-567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Applications   should   be   submitted   electronically   using   the   University’s   IRK/OAS   system </w:t>
      </w:r>
    </w:p>
    <w:p w14:paraId="6B57E3D3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1067" w:bottom="0" w:left="1133" w:header="708" w:footer="708" w:gutter="0"/>
          <w:cols w:space="708"/>
        </w:sectPr>
      </w:pPr>
    </w:p>
    <w:p w14:paraId="25CC14F5" w14:textId="77777777" w:rsidR="00A0450B" w:rsidRDefault="00EF2535" w:rsidP="00A6502F">
      <w:pPr>
        <w:spacing w:before="197" w:line="218" w:lineRule="exact"/>
        <w:ind w:right="-6789"/>
        <w:jc w:val="both"/>
        <w:rPr>
          <w:color w:val="000000"/>
          <w:sz w:val="24"/>
          <w:szCs w:val="24"/>
          <w:lang w:val="en-US"/>
        </w:rPr>
      </w:pPr>
      <w:r w:rsidRPr="00616266">
        <w:rPr>
          <w:color w:val="000000"/>
          <w:sz w:val="24"/>
          <w:szCs w:val="24"/>
          <w:lang w:val="en-US"/>
        </w:rPr>
        <w:t>(Internetowa Rekrutacja Kandydatów). Other important information on how to apply can be found </w:t>
      </w:r>
    </w:p>
    <w:p w14:paraId="6BF58994" w14:textId="4439C8B8" w:rsidR="008B2161" w:rsidRPr="00A6502F" w:rsidRDefault="00FB64B7">
      <w:pPr>
        <w:spacing w:before="197" w:line="218" w:lineRule="exact"/>
        <w:ind w:right="-567"/>
        <w:rPr>
          <w:b/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 w:rsidR="00087F15"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lang w:val="en-US"/>
        </w:rPr>
        <w:t>:</w:t>
      </w:r>
      <w:r w:rsidR="00087F15">
        <w:rPr>
          <w:color w:val="000000"/>
          <w:sz w:val="24"/>
          <w:szCs w:val="24"/>
          <w:lang w:val="en-US"/>
        </w:rPr>
        <w:t xml:space="preserve"> </w:t>
      </w:r>
      <w:r w:rsidR="008B2161" w:rsidRPr="00A6502F">
        <w:rPr>
          <w:b/>
          <w:bCs/>
          <w:color w:val="000000"/>
          <w:sz w:val="24"/>
          <w:szCs w:val="24"/>
          <w:lang w:val="en-US"/>
        </w:rPr>
        <w:t xml:space="preserve">https://irk.uj.edu.pl/en-gb/ </w:t>
      </w:r>
    </w:p>
    <w:p w14:paraId="12706857" w14:textId="0259E8B9" w:rsidR="00A0450B" w:rsidRPr="00616266" w:rsidRDefault="00A0450B" w:rsidP="00876520">
      <w:pPr>
        <w:spacing w:before="195" w:line="218" w:lineRule="exact"/>
        <w:ind w:right="-567"/>
        <w:rPr>
          <w:lang w:val="en-US"/>
        </w:rPr>
        <w:sectPr w:rsidR="00A0450B" w:rsidRPr="00616266" w:rsidSect="00E64DA0">
          <w:type w:val="continuous"/>
          <w:pgSz w:w="11899" w:h="16841"/>
          <w:pgMar w:top="1417" w:right="7774" w:bottom="0" w:left="1133" w:header="708" w:footer="708" w:gutter="0"/>
          <w:cols w:space="708"/>
        </w:sectPr>
      </w:pPr>
    </w:p>
    <w:p w14:paraId="7D5F7B43" w14:textId="77777777" w:rsidR="00A0450B" w:rsidRPr="00616266" w:rsidRDefault="00A0450B">
      <w:pPr>
        <w:spacing w:line="200" w:lineRule="exact"/>
        <w:rPr>
          <w:lang w:val="en-US"/>
        </w:rPr>
      </w:pPr>
    </w:p>
    <w:p w14:paraId="5308B93E" w14:textId="77777777" w:rsidR="00A0450B" w:rsidRPr="00616266" w:rsidRDefault="00A0450B">
      <w:pPr>
        <w:spacing w:line="200" w:lineRule="exact"/>
        <w:rPr>
          <w:lang w:val="en-US"/>
        </w:rPr>
      </w:pPr>
    </w:p>
    <w:p w14:paraId="10B75BC3" w14:textId="77777777" w:rsidR="00A0450B" w:rsidRPr="00616266" w:rsidRDefault="00A0450B">
      <w:pPr>
        <w:spacing w:line="200" w:lineRule="exact"/>
        <w:rPr>
          <w:lang w:val="en-US"/>
        </w:rPr>
      </w:pPr>
    </w:p>
    <w:p w14:paraId="65481251" w14:textId="77777777" w:rsidR="00A0450B" w:rsidRPr="00616266" w:rsidRDefault="00EF2535">
      <w:pPr>
        <w:spacing w:before="15" w:line="214" w:lineRule="exact"/>
        <w:ind w:right="-567"/>
        <w:rPr>
          <w:lang w:val="en-US"/>
        </w:rPr>
      </w:pPr>
      <w:r w:rsidRPr="00616266">
        <w:rPr>
          <w:b/>
          <w:bCs/>
          <w:color w:val="000000"/>
          <w:sz w:val="24"/>
          <w:szCs w:val="24"/>
          <w:lang w:val="en-US"/>
        </w:rPr>
        <w:t>Deadline:  </w:t>
      </w:r>
    </w:p>
    <w:p w14:paraId="18F39C66" w14:textId="77777777" w:rsidR="00A0450B" w:rsidRPr="00616266" w:rsidRDefault="00A0450B">
      <w:pPr>
        <w:spacing w:line="20" w:lineRule="exact"/>
        <w:rPr>
          <w:lang w:val="en-US"/>
        </w:rPr>
        <w:sectPr w:rsidR="00A0450B" w:rsidRPr="00616266" w:rsidSect="00E64DA0">
          <w:type w:val="continuous"/>
          <w:pgSz w:w="11899" w:h="16841"/>
          <w:pgMar w:top="1417" w:right="9654" w:bottom="0" w:left="1133" w:header="708" w:footer="708" w:gutter="0"/>
          <w:cols w:space="708"/>
        </w:sectPr>
      </w:pPr>
    </w:p>
    <w:p w14:paraId="54C3A8E7" w14:textId="0DB618F2" w:rsidR="00A0450B" w:rsidRPr="00616266" w:rsidRDefault="00EF2535" w:rsidP="00FB64B7">
      <w:pPr>
        <w:spacing w:before="194" w:line="218" w:lineRule="exact"/>
        <w:ind w:right="-4845"/>
        <w:jc w:val="both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Applications must be submitted by 23.59 CET,</w:t>
      </w:r>
      <w:r w:rsidR="00A6502F">
        <w:rPr>
          <w:color w:val="000000"/>
          <w:sz w:val="24"/>
          <w:szCs w:val="24"/>
          <w:lang w:val="en-US"/>
        </w:rPr>
        <w:t xml:space="preserve"> </w:t>
      </w:r>
      <w:r w:rsidR="005D43A3">
        <w:rPr>
          <w:color w:val="000000"/>
          <w:sz w:val="24"/>
          <w:szCs w:val="24"/>
          <w:lang w:val="en-US"/>
        </w:rPr>
        <w:t>1</w:t>
      </w:r>
      <w:r w:rsidR="00A6502F">
        <w:rPr>
          <w:color w:val="000000"/>
          <w:sz w:val="24"/>
          <w:szCs w:val="24"/>
          <w:lang w:val="en-US"/>
        </w:rPr>
        <w:t>2</w:t>
      </w:r>
      <w:r w:rsidR="00A6502F">
        <w:rPr>
          <w:color w:val="000000"/>
          <w:sz w:val="24"/>
          <w:szCs w:val="24"/>
          <w:vertAlign w:val="superscript"/>
          <w:lang w:val="en-US"/>
        </w:rPr>
        <w:t xml:space="preserve">th </w:t>
      </w:r>
      <w:r w:rsidR="00A6502F">
        <w:rPr>
          <w:color w:val="000000"/>
          <w:sz w:val="24"/>
          <w:szCs w:val="24"/>
          <w:lang w:val="en-US"/>
        </w:rPr>
        <w:t>June 2024. Short-listed candidates will be</w:t>
      </w:r>
    </w:p>
    <w:p w14:paraId="71339A6E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5830" w:bottom="0" w:left="1133" w:header="708" w:footer="708" w:gutter="0"/>
          <w:cols w:space="708"/>
        </w:sectPr>
      </w:pPr>
    </w:p>
    <w:p w14:paraId="63B8591B" w14:textId="77777777" w:rsidR="00A0450B" w:rsidRPr="00616266" w:rsidRDefault="00EF2535" w:rsidP="00FB64B7">
      <w:pPr>
        <w:spacing w:before="197" w:line="218" w:lineRule="exact"/>
        <w:ind w:right="-567"/>
        <w:jc w:val="both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invited for an online interview. For further information please contact Dr hab. Krzysztof Kowalski, </w:t>
      </w:r>
    </w:p>
    <w:p w14:paraId="323F576C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1067" w:bottom="0" w:left="1133" w:header="708" w:footer="708" w:gutter="0"/>
          <w:cols w:space="708"/>
        </w:sectPr>
      </w:pPr>
    </w:p>
    <w:p w14:paraId="43099251" w14:textId="77777777" w:rsidR="00A0450B" w:rsidRPr="00616266" w:rsidRDefault="00EF2535" w:rsidP="00FB64B7">
      <w:pPr>
        <w:spacing w:before="195" w:line="218" w:lineRule="exact"/>
        <w:ind w:right="-567"/>
        <w:jc w:val="both"/>
        <w:rPr>
          <w:lang w:val="en-US"/>
        </w:rPr>
      </w:pPr>
      <w:r w:rsidRPr="00616266">
        <w:rPr>
          <w:color w:val="000000"/>
          <w:sz w:val="24"/>
          <w:szCs w:val="24"/>
          <w:lang w:val="en-US"/>
        </w:rPr>
        <w:t>Head of the Interdisciplinary and Cross Domain Programme (interdisciplinary.phd@uj.edu.pl) </w:t>
      </w:r>
    </w:p>
    <w:p w14:paraId="613EFD39" w14:textId="77777777" w:rsidR="00A0450B" w:rsidRPr="00616266" w:rsidRDefault="00A0450B" w:rsidP="00FB64B7">
      <w:pPr>
        <w:spacing w:line="20" w:lineRule="exact"/>
        <w:jc w:val="both"/>
        <w:rPr>
          <w:lang w:val="en-US"/>
        </w:rPr>
        <w:sectPr w:rsidR="00A0450B" w:rsidRPr="00616266" w:rsidSect="00E64DA0">
          <w:type w:val="continuous"/>
          <w:pgSz w:w="11899" w:h="16841"/>
          <w:pgMar w:top="1417" w:right="1631" w:bottom="0" w:left="1133" w:header="708" w:footer="708" w:gutter="0"/>
          <w:cols w:space="708"/>
        </w:sectPr>
      </w:pPr>
    </w:p>
    <w:p w14:paraId="4A5E6801" w14:textId="77777777" w:rsidR="00876520" w:rsidRDefault="00876520" w:rsidP="00A6502F">
      <w:pPr>
        <w:rPr>
          <w:lang w:val="en-US"/>
        </w:rPr>
      </w:pPr>
    </w:p>
    <w:p w14:paraId="0EFF7EAC" w14:textId="77777777" w:rsidR="00876520" w:rsidRDefault="00876520" w:rsidP="00A6502F">
      <w:pPr>
        <w:rPr>
          <w:lang w:val="en-US"/>
        </w:rPr>
      </w:pPr>
    </w:p>
    <w:p w14:paraId="19B59007" w14:textId="77777777" w:rsidR="00876520" w:rsidRDefault="00876520" w:rsidP="00A6502F">
      <w:pPr>
        <w:rPr>
          <w:lang w:val="en-US"/>
        </w:rPr>
      </w:pPr>
    </w:p>
    <w:p w14:paraId="5075B47A" w14:textId="7AAB53AA" w:rsidR="00A6502F" w:rsidRPr="00721131" w:rsidRDefault="00A6502F" w:rsidP="00A6502F">
      <w:pPr>
        <w:rPr>
          <w:color w:val="005291"/>
          <w:sz w:val="18"/>
          <w:szCs w:val="18"/>
          <w:lang w:val="en-US"/>
        </w:rPr>
      </w:pPr>
      <w:r>
        <w:rPr>
          <w:lang w:val="en-US"/>
        </w:rPr>
        <w:br/>
      </w:r>
    </w:p>
    <w:p w14:paraId="434E3D8D" w14:textId="47562FD4" w:rsidR="00A0450B" w:rsidRPr="00A6502F" w:rsidRDefault="00EF2535" w:rsidP="00A6502F">
      <w:pPr>
        <w:sectPr w:rsidR="00A0450B" w:rsidRPr="00A6502F" w:rsidSect="00E64DA0">
          <w:type w:val="continuous"/>
          <w:pgSz w:w="11899" w:h="16841"/>
          <w:pgMar w:top="1417" w:right="4376" w:bottom="0" w:left="4441" w:header="708" w:footer="708" w:gutter="0"/>
          <w:cols w:space="708"/>
        </w:sectPr>
      </w:pPr>
      <w:r>
        <w:rPr>
          <w:color w:val="005291"/>
          <w:sz w:val="18"/>
          <w:szCs w:val="18"/>
        </w:rPr>
        <w:t>Szkoła Doktorska Nauk Humanistycznych</w:t>
      </w:r>
    </w:p>
    <w:p w14:paraId="2B9C2F9A" w14:textId="77777777" w:rsidR="00A0450B" w:rsidRDefault="00EF2535">
      <w:pPr>
        <w:spacing w:before="103" w:line="146" w:lineRule="exact"/>
        <w:ind w:right="-567"/>
      </w:pPr>
      <w:r>
        <w:rPr>
          <w:color w:val="005291"/>
          <w:sz w:val="16"/>
          <w:szCs w:val="16"/>
        </w:rPr>
        <w:t>Rynek 34; 31-010 Kraków  </w:t>
      </w:r>
    </w:p>
    <w:p w14:paraId="21DAF792" w14:textId="77777777" w:rsidR="00A0450B" w:rsidRDefault="00A0450B">
      <w:pPr>
        <w:spacing w:line="20" w:lineRule="exact"/>
        <w:sectPr w:rsidR="00A0450B" w:rsidSect="00E64DA0">
          <w:type w:val="continuous"/>
          <w:pgSz w:w="11899" w:h="16841"/>
          <w:pgMar w:top="1417" w:right="5002" w:bottom="0" w:left="5099" w:header="708" w:footer="708" w:gutter="0"/>
          <w:cols w:space="708"/>
        </w:sectPr>
      </w:pPr>
    </w:p>
    <w:p w14:paraId="440388AA" w14:textId="77777777" w:rsidR="00A6502F" w:rsidRDefault="00A05F94" w:rsidP="00A6502F">
      <w:pPr>
        <w:spacing w:before="83" w:line="218" w:lineRule="exact"/>
        <w:ind w:right="-567"/>
      </w:pPr>
      <w:hyperlink r:id="rId70" w:history="1">
        <w:r w:rsidR="00A6502F" w:rsidRPr="004A607B">
          <w:rPr>
            <w:rStyle w:val="Hipercze"/>
            <w:sz w:val="16"/>
            <w:szCs w:val="16"/>
          </w:rPr>
          <w:t>h</w:t>
        </w:r>
      </w:hyperlink>
      <w:hyperlink r:id="rId71">
        <w:r w:rsidR="00A6502F">
          <w:rPr>
            <w:color w:val="005291"/>
            <w:sz w:val="16"/>
            <w:szCs w:val="16"/>
          </w:rPr>
          <w:t>t</w:t>
        </w:r>
      </w:hyperlink>
      <w:hyperlink r:id="rId72">
        <w:r w:rsidR="00A6502F">
          <w:rPr>
            <w:color w:val="005291"/>
            <w:sz w:val="16"/>
            <w:szCs w:val="16"/>
          </w:rPr>
          <w:t>t</w:t>
        </w:r>
      </w:hyperlink>
      <w:hyperlink r:id="rId73">
        <w:r w:rsidR="00A6502F">
          <w:rPr>
            <w:color w:val="005291"/>
            <w:sz w:val="16"/>
            <w:szCs w:val="16"/>
          </w:rPr>
          <w:t>p</w:t>
        </w:r>
      </w:hyperlink>
      <w:hyperlink r:id="rId74">
        <w:r w:rsidR="00A6502F">
          <w:rPr>
            <w:color w:val="005291"/>
            <w:sz w:val="16"/>
            <w:szCs w:val="16"/>
          </w:rPr>
          <w:t>s:</w:t>
        </w:r>
      </w:hyperlink>
      <w:hyperlink r:id="rId75">
        <w:r w:rsidR="00A6502F">
          <w:rPr>
            <w:color w:val="005291"/>
            <w:sz w:val="16"/>
            <w:szCs w:val="16"/>
          </w:rPr>
          <w:t>/</w:t>
        </w:r>
      </w:hyperlink>
      <w:hyperlink r:id="rId76">
        <w:r w:rsidR="00A6502F">
          <w:rPr>
            <w:color w:val="005291"/>
            <w:sz w:val="16"/>
            <w:szCs w:val="16"/>
          </w:rPr>
          <w:t>/</w:t>
        </w:r>
      </w:hyperlink>
      <w:hyperlink r:id="rId77">
        <w:r w:rsidR="00A6502F">
          <w:rPr>
            <w:color w:val="005291"/>
            <w:sz w:val="16"/>
            <w:szCs w:val="16"/>
          </w:rPr>
          <w:t>h</w:t>
        </w:r>
      </w:hyperlink>
      <w:hyperlink r:id="rId78">
        <w:r w:rsidR="00A6502F">
          <w:rPr>
            <w:color w:val="005291"/>
            <w:sz w:val="16"/>
            <w:szCs w:val="16"/>
          </w:rPr>
          <w:t>u</w:t>
        </w:r>
      </w:hyperlink>
      <w:hyperlink r:id="rId79">
        <w:r w:rsidR="00A6502F">
          <w:rPr>
            <w:color w:val="005291"/>
            <w:sz w:val="16"/>
            <w:szCs w:val="16"/>
          </w:rPr>
          <w:t>m</w:t>
        </w:r>
      </w:hyperlink>
      <w:hyperlink r:id="rId80">
        <w:r w:rsidR="00A6502F">
          <w:rPr>
            <w:color w:val="005291"/>
            <w:sz w:val="16"/>
            <w:szCs w:val="16"/>
          </w:rPr>
          <w:t>a</w:t>
        </w:r>
      </w:hyperlink>
      <w:hyperlink r:id="rId81">
        <w:r w:rsidR="00A6502F">
          <w:rPr>
            <w:color w:val="005291"/>
            <w:sz w:val="16"/>
            <w:szCs w:val="16"/>
          </w:rPr>
          <w:t>n</w:t>
        </w:r>
      </w:hyperlink>
      <w:hyperlink r:id="rId82">
        <w:r w:rsidR="00A6502F">
          <w:rPr>
            <w:color w:val="005291"/>
            <w:sz w:val="16"/>
            <w:szCs w:val="16"/>
          </w:rPr>
          <w:t>.</w:t>
        </w:r>
      </w:hyperlink>
      <w:hyperlink r:id="rId83">
        <w:r w:rsidR="00A6502F">
          <w:rPr>
            <w:color w:val="005291"/>
            <w:sz w:val="16"/>
            <w:szCs w:val="16"/>
          </w:rPr>
          <w:t>p</w:t>
        </w:r>
      </w:hyperlink>
      <w:hyperlink r:id="rId84">
        <w:r w:rsidR="00A6502F">
          <w:rPr>
            <w:color w:val="005291"/>
            <w:sz w:val="16"/>
            <w:szCs w:val="16"/>
          </w:rPr>
          <w:t>h</w:t>
        </w:r>
      </w:hyperlink>
      <w:hyperlink r:id="rId85">
        <w:r w:rsidR="00A6502F">
          <w:rPr>
            <w:color w:val="005291"/>
            <w:sz w:val="16"/>
            <w:szCs w:val="16"/>
          </w:rPr>
          <w:t>d</w:t>
        </w:r>
      </w:hyperlink>
      <w:hyperlink r:id="rId86">
        <w:r w:rsidR="00A6502F">
          <w:rPr>
            <w:color w:val="005291"/>
            <w:sz w:val="16"/>
            <w:szCs w:val="16"/>
          </w:rPr>
          <w:t>.</w:t>
        </w:r>
      </w:hyperlink>
      <w:hyperlink r:id="rId87">
        <w:r w:rsidR="00A6502F">
          <w:rPr>
            <w:color w:val="005291"/>
            <w:sz w:val="16"/>
            <w:szCs w:val="16"/>
          </w:rPr>
          <w:t>u</w:t>
        </w:r>
      </w:hyperlink>
      <w:hyperlink r:id="rId88">
        <w:r w:rsidR="00A6502F">
          <w:rPr>
            <w:color w:val="005291"/>
            <w:sz w:val="16"/>
            <w:szCs w:val="16"/>
          </w:rPr>
          <w:t>j</w:t>
        </w:r>
      </w:hyperlink>
      <w:hyperlink r:id="rId89">
        <w:r w:rsidR="00A6502F">
          <w:rPr>
            <w:color w:val="005291"/>
            <w:sz w:val="16"/>
            <w:szCs w:val="16"/>
          </w:rPr>
          <w:t>.</w:t>
        </w:r>
      </w:hyperlink>
      <w:hyperlink r:id="rId90">
        <w:r w:rsidR="00A6502F">
          <w:rPr>
            <w:color w:val="005291"/>
            <w:sz w:val="16"/>
            <w:szCs w:val="16"/>
          </w:rPr>
          <w:t>e</w:t>
        </w:r>
      </w:hyperlink>
      <w:hyperlink r:id="rId91">
        <w:r w:rsidR="00A6502F">
          <w:rPr>
            <w:color w:val="005291"/>
            <w:sz w:val="16"/>
            <w:szCs w:val="16"/>
          </w:rPr>
          <w:t>d</w:t>
        </w:r>
      </w:hyperlink>
      <w:hyperlink r:id="rId92">
        <w:r w:rsidR="00A6502F">
          <w:rPr>
            <w:color w:val="005291"/>
            <w:sz w:val="16"/>
            <w:szCs w:val="16"/>
          </w:rPr>
          <w:t>u</w:t>
        </w:r>
      </w:hyperlink>
      <w:hyperlink r:id="rId93">
        <w:r w:rsidR="00A6502F">
          <w:rPr>
            <w:color w:val="005291"/>
            <w:sz w:val="16"/>
            <w:szCs w:val="16"/>
          </w:rPr>
          <w:t>.</w:t>
        </w:r>
      </w:hyperlink>
      <w:hyperlink r:id="rId94">
        <w:r w:rsidR="00A6502F">
          <w:rPr>
            <w:color w:val="005291"/>
            <w:sz w:val="16"/>
            <w:szCs w:val="16"/>
          </w:rPr>
          <w:t>p</w:t>
        </w:r>
      </w:hyperlink>
      <w:hyperlink r:id="rId95">
        <w:r w:rsidR="00A6502F">
          <w:rPr>
            <w:color w:val="005291"/>
            <w:sz w:val="16"/>
            <w:szCs w:val="16"/>
          </w:rPr>
          <w:t>l</w:t>
        </w:r>
      </w:hyperlink>
      <w:hyperlink r:id="rId96">
        <w:r w:rsidR="00A6502F">
          <w:rPr>
            <w:color w:val="005291"/>
            <w:sz w:val="16"/>
            <w:szCs w:val="16"/>
          </w:rPr>
          <w:t>;</w:t>
        </w:r>
      </w:hyperlink>
      <w:hyperlink r:id="rId97">
        <w:r w:rsidR="00A6502F">
          <w:rPr>
            <w:color w:val="005291"/>
            <w:sz w:val="16"/>
            <w:szCs w:val="16"/>
          </w:rPr>
          <w:t> sdnh</w:t>
        </w:r>
      </w:hyperlink>
      <w:hyperlink r:id="rId98">
        <w:r w:rsidR="00A6502F">
          <w:rPr>
            <w:rFonts w:ascii="Arial" w:eastAsia="Arial" w:hAnsi="Arial" w:cs="Arial"/>
            <w:color w:val="005291"/>
            <w:w w:val="98"/>
            <w:sz w:val="16"/>
            <w:szCs w:val="16"/>
          </w:rPr>
          <w:t>@</w:t>
        </w:r>
      </w:hyperlink>
      <w:hyperlink r:id="rId99">
        <w:r w:rsidR="00A6502F">
          <w:rPr>
            <w:color w:val="005291"/>
            <w:sz w:val="16"/>
            <w:szCs w:val="16"/>
          </w:rPr>
          <w:t>uj.edu.pl</w:t>
        </w:r>
      </w:hyperlink>
      <w:hyperlink r:id="rId100">
        <w:r w:rsidR="00A6502F">
          <w:rPr>
            <w:color w:val="000000"/>
            <w:sz w:val="24"/>
            <w:szCs w:val="24"/>
          </w:rPr>
          <w:t> </w:t>
        </w:r>
      </w:hyperlink>
    </w:p>
    <w:p w14:paraId="2E0E1661" w14:textId="72F9B237" w:rsidR="00A0450B" w:rsidRDefault="00A0450B" w:rsidP="00876520"/>
    <w:sectPr w:rsidR="00A0450B">
      <w:type w:val="continuous"/>
      <w:pgSz w:w="11899" w:h="16841"/>
      <w:pgMar w:top="1417" w:right="4445" w:bottom="0" w:left="4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8DF9" w14:textId="77777777" w:rsidR="00E64DA0" w:rsidRDefault="00E64DA0" w:rsidP="00F44E0D">
      <w:r>
        <w:separator/>
      </w:r>
    </w:p>
  </w:endnote>
  <w:endnote w:type="continuationSeparator" w:id="0">
    <w:p w14:paraId="2071B821" w14:textId="77777777" w:rsidR="00E64DA0" w:rsidRDefault="00E64DA0" w:rsidP="00F4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2218" w14:textId="77777777" w:rsidR="00E64DA0" w:rsidRDefault="00E64DA0" w:rsidP="00F44E0D">
      <w:r>
        <w:separator/>
      </w:r>
    </w:p>
  </w:footnote>
  <w:footnote w:type="continuationSeparator" w:id="0">
    <w:p w14:paraId="7DDCF2E5" w14:textId="77777777" w:rsidR="00E64DA0" w:rsidRDefault="00E64DA0" w:rsidP="00F4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B"/>
    <w:rsid w:val="0000042D"/>
    <w:rsid w:val="000118CF"/>
    <w:rsid w:val="00054ACC"/>
    <w:rsid w:val="0008716D"/>
    <w:rsid w:val="00087F15"/>
    <w:rsid w:val="000B73A1"/>
    <w:rsid w:val="000E3E0D"/>
    <w:rsid w:val="00101EB6"/>
    <w:rsid w:val="00126FA0"/>
    <w:rsid w:val="001B789F"/>
    <w:rsid w:val="00231888"/>
    <w:rsid w:val="002634F2"/>
    <w:rsid w:val="002D6107"/>
    <w:rsid w:val="003049EC"/>
    <w:rsid w:val="003140BD"/>
    <w:rsid w:val="0032025A"/>
    <w:rsid w:val="00341BCD"/>
    <w:rsid w:val="003712D1"/>
    <w:rsid w:val="003868CB"/>
    <w:rsid w:val="003937F5"/>
    <w:rsid w:val="003965B4"/>
    <w:rsid w:val="004339C3"/>
    <w:rsid w:val="00493BD4"/>
    <w:rsid w:val="00512286"/>
    <w:rsid w:val="005153C8"/>
    <w:rsid w:val="00534740"/>
    <w:rsid w:val="00542833"/>
    <w:rsid w:val="00553FF4"/>
    <w:rsid w:val="005728EA"/>
    <w:rsid w:val="00584BEE"/>
    <w:rsid w:val="005A717C"/>
    <w:rsid w:val="005C01F7"/>
    <w:rsid w:val="005D43A3"/>
    <w:rsid w:val="00606A02"/>
    <w:rsid w:val="00616266"/>
    <w:rsid w:val="00637987"/>
    <w:rsid w:val="00644F59"/>
    <w:rsid w:val="00654F75"/>
    <w:rsid w:val="006A74E0"/>
    <w:rsid w:val="006C2868"/>
    <w:rsid w:val="006C55BD"/>
    <w:rsid w:val="006D601A"/>
    <w:rsid w:val="006E1B9F"/>
    <w:rsid w:val="00721131"/>
    <w:rsid w:val="007340AA"/>
    <w:rsid w:val="007743BA"/>
    <w:rsid w:val="007D002B"/>
    <w:rsid w:val="00845065"/>
    <w:rsid w:val="00876520"/>
    <w:rsid w:val="008863D0"/>
    <w:rsid w:val="008B2161"/>
    <w:rsid w:val="008D2690"/>
    <w:rsid w:val="009904BF"/>
    <w:rsid w:val="009A43FA"/>
    <w:rsid w:val="009A776D"/>
    <w:rsid w:val="009F7838"/>
    <w:rsid w:val="00A0450B"/>
    <w:rsid w:val="00A05F94"/>
    <w:rsid w:val="00A20891"/>
    <w:rsid w:val="00A21844"/>
    <w:rsid w:val="00A25F03"/>
    <w:rsid w:val="00A6131A"/>
    <w:rsid w:val="00A6502F"/>
    <w:rsid w:val="00A71FB4"/>
    <w:rsid w:val="00A741B1"/>
    <w:rsid w:val="00A933EF"/>
    <w:rsid w:val="00AA4B2F"/>
    <w:rsid w:val="00AC10BC"/>
    <w:rsid w:val="00B13B31"/>
    <w:rsid w:val="00B25A95"/>
    <w:rsid w:val="00B90E76"/>
    <w:rsid w:val="00BE782E"/>
    <w:rsid w:val="00C03352"/>
    <w:rsid w:val="00C24C6C"/>
    <w:rsid w:val="00C952B5"/>
    <w:rsid w:val="00CA0A0F"/>
    <w:rsid w:val="00CB2DB4"/>
    <w:rsid w:val="00CE18B5"/>
    <w:rsid w:val="00CF1A42"/>
    <w:rsid w:val="00D0537C"/>
    <w:rsid w:val="00D34995"/>
    <w:rsid w:val="00D6325E"/>
    <w:rsid w:val="00D92A89"/>
    <w:rsid w:val="00DC6CA1"/>
    <w:rsid w:val="00E24BE8"/>
    <w:rsid w:val="00E346BE"/>
    <w:rsid w:val="00E64DA0"/>
    <w:rsid w:val="00E674CA"/>
    <w:rsid w:val="00E92988"/>
    <w:rsid w:val="00EB3B52"/>
    <w:rsid w:val="00ED5CEC"/>
    <w:rsid w:val="00EF2535"/>
    <w:rsid w:val="00F20685"/>
    <w:rsid w:val="00F25CA4"/>
    <w:rsid w:val="00F44E0D"/>
    <w:rsid w:val="00F7778F"/>
    <w:rsid w:val="00FB64B7"/>
    <w:rsid w:val="00FC0236"/>
    <w:rsid w:val="00FC4370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AA2A"/>
  <w15:docId w15:val="{2A6D8835-65F5-471A-A21A-6A22BF7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86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8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868"/>
    <w:rPr>
      <w:b/>
      <w:bCs/>
    </w:rPr>
  </w:style>
  <w:style w:type="paragraph" w:styleId="Poprawka">
    <w:name w:val="Revision"/>
    <w:hidden/>
    <w:uiPriority w:val="99"/>
    <w:semiHidden/>
    <w:rsid w:val="006A74E0"/>
  </w:style>
  <w:style w:type="paragraph" w:styleId="Tekstpodstawowy">
    <w:name w:val="Body Text"/>
    <w:basedOn w:val="Normalny"/>
    <w:link w:val="TekstpodstawowyZnak"/>
    <w:uiPriority w:val="1"/>
    <w:qFormat/>
    <w:rsid w:val="003965B4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65B4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E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E0D"/>
  </w:style>
  <w:style w:type="character" w:styleId="Odwoanieprzypisudolnego">
    <w:name w:val="footnote reference"/>
    <w:basedOn w:val="Domylnaczcionkaakapitu"/>
    <w:uiPriority w:val="99"/>
    <w:semiHidden/>
    <w:unhideWhenUsed/>
    <w:rsid w:val="00F44E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2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6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41B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6502F"/>
  </w:style>
  <w:style w:type="paragraph" w:styleId="NormalnyWeb">
    <w:name w:val="Normal (Web)"/>
    <w:basedOn w:val="Normalny"/>
    <w:uiPriority w:val="99"/>
    <w:unhideWhenUsed/>
    <w:rsid w:val="008765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man.phd.uj.edu.pl/" TargetMode="External"/><Relationship Id="rId21" Type="http://schemas.openxmlformats.org/officeDocument/2006/relationships/hyperlink" Target="https://human.phd.uj.edu.pl/" TargetMode="External"/><Relationship Id="rId42" Type="http://schemas.openxmlformats.org/officeDocument/2006/relationships/hyperlink" Target="https://human.phd.uj.edu.pl/" TargetMode="External"/><Relationship Id="rId47" Type="http://schemas.openxmlformats.org/officeDocument/2006/relationships/hyperlink" Target="https://human.phd.uj.edu.pl/" TargetMode="External"/><Relationship Id="rId63" Type="http://schemas.openxmlformats.org/officeDocument/2006/relationships/hyperlink" Target="https://human.phd.uj.edu.pl/" TargetMode="External"/><Relationship Id="rId68" Type="http://schemas.openxmlformats.org/officeDocument/2006/relationships/hyperlink" Target="https://human.phd.uj.edu.pl;" TargetMode="External"/><Relationship Id="rId84" Type="http://schemas.openxmlformats.org/officeDocument/2006/relationships/hyperlink" Target="https://human.phd.uj.edu.pl/" TargetMode="External"/><Relationship Id="rId89" Type="http://schemas.openxmlformats.org/officeDocument/2006/relationships/hyperlink" Target="https://human.phd.uj.edu.pl/" TargetMode="External"/><Relationship Id="rId16" Type="http://schemas.openxmlformats.org/officeDocument/2006/relationships/hyperlink" Target="https://human.phd.uj.edu.pl/" TargetMode="External"/><Relationship Id="rId11" Type="http://schemas.openxmlformats.org/officeDocument/2006/relationships/hyperlink" Target="https://human.phd.uj.edu.pl/" TargetMode="External"/><Relationship Id="rId32" Type="http://schemas.openxmlformats.org/officeDocument/2006/relationships/hyperlink" Target="https://human.phd.uj.edu.pl/" TargetMode="External"/><Relationship Id="rId37" Type="http://schemas.openxmlformats.org/officeDocument/2006/relationships/hyperlink" Target="https://human.phd.uj.edu.pl;" TargetMode="External"/><Relationship Id="rId53" Type="http://schemas.openxmlformats.org/officeDocument/2006/relationships/hyperlink" Target="https://human.phd.uj.edu.pl/" TargetMode="External"/><Relationship Id="rId58" Type="http://schemas.openxmlformats.org/officeDocument/2006/relationships/hyperlink" Target="https://human.phd.uj.edu.pl/" TargetMode="External"/><Relationship Id="rId74" Type="http://schemas.openxmlformats.org/officeDocument/2006/relationships/hyperlink" Target="https://human.phd.uj.edu.pl/" TargetMode="External"/><Relationship Id="rId79" Type="http://schemas.openxmlformats.org/officeDocument/2006/relationships/hyperlink" Target="https://human.phd.uj.edu.pl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human.phd.uj.edu.pl/" TargetMode="External"/><Relationship Id="rId95" Type="http://schemas.openxmlformats.org/officeDocument/2006/relationships/hyperlink" Target="https://human.phd.uj.edu.pl/" TargetMode="External"/><Relationship Id="rId22" Type="http://schemas.openxmlformats.org/officeDocument/2006/relationships/hyperlink" Target="https://human.phd.uj.edu.pl/" TargetMode="External"/><Relationship Id="rId27" Type="http://schemas.openxmlformats.org/officeDocument/2006/relationships/hyperlink" Target="https://human.phd.uj.edu.pl/" TargetMode="External"/><Relationship Id="rId43" Type="http://schemas.openxmlformats.org/officeDocument/2006/relationships/hyperlink" Target="https://human.phd.uj.edu.pl/" TargetMode="External"/><Relationship Id="rId48" Type="http://schemas.openxmlformats.org/officeDocument/2006/relationships/hyperlink" Target="https://human.phd.uj.edu.pl/" TargetMode="External"/><Relationship Id="rId64" Type="http://schemas.openxmlformats.org/officeDocument/2006/relationships/hyperlink" Target="https://human.phd.uj.edu.pl/" TargetMode="External"/><Relationship Id="rId69" Type="http://schemas.openxmlformats.org/officeDocument/2006/relationships/hyperlink" Target="https://human.phd.uj.edu.pl;" TargetMode="External"/><Relationship Id="rId80" Type="http://schemas.openxmlformats.org/officeDocument/2006/relationships/hyperlink" Target="https://human.phd.uj.edu.pl/" TargetMode="External"/><Relationship Id="rId85" Type="http://schemas.openxmlformats.org/officeDocument/2006/relationships/hyperlink" Target="https://human.phd.uj.edu.pl/" TargetMode="External"/><Relationship Id="rId12" Type="http://schemas.openxmlformats.org/officeDocument/2006/relationships/hyperlink" Target="https://human.phd.uj.edu.pl/" TargetMode="External"/><Relationship Id="rId17" Type="http://schemas.openxmlformats.org/officeDocument/2006/relationships/hyperlink" Target="https://human.phd.uj.edu.pl/" TargetMode="External"/><Relationship Id="rId25" Type="http://schemas.openxmlformats.org/officeDocument/2006/relationships/hyperlink" Target="https://human.phd.uj.edu.pl/" TargetMode="External"/><Relationship Id="rId33" Type="http://schemas.openxmlformats.org/officeDocument/2006/relationships/hyperlink" Target="https://human.phd.uj.edu.pl/" TargetMode="External"/><Relationship Id="rId38" Type="http://schemas.openxmlformats.org/officeDocument/2006/relationships/hyperlink" Target="https://human.phd.uj.edu.pl;" TargetMode="External"/><Relationship Id="rId46" Type="http://schemas.openxmlformats.org/officeDocument/2006/relationships/hyperlink" Target="https://human.phd.uj.edu.pl/" TargetMode="External"/><Relationship Id="rId59" Type="http://schemas.openxmlformats.org/officeDocument/2006/relationships/hyperlink" Target="https://human.phd.uj.edu.pl/" TargetMode="External"/><Relationship Id="rId67" Type="http://schemas.openxmlformats.org/officeDocument/2006/relationships/hyperlink" Target="https://human.phd.uj.edu.pl;" TargetMode="External"/><Relationship Id="rId20" Type="http://schemas.openxmlformats.org/officeDocument/2006/relationships/hyperlink" Target="https://human.phd.uj.edu.pl/" TargetMode="External"/><Relationship Id="rId41" Type="http://schemas.openxmlformats.org/officeDocument/2006/relationships/hyperlink" Target="https://human.phd.uj.edu.pl/" TargetMode="External"/><Relationship Id="rId54" Type="http://schemas.openxmlformats.org/officeDocument/2006/relationships/hyperlink" Target="https://human.phd.uj.edu.pl/" TargetMode="External"/><Relationship Id="rId62" Type="http://schemas.openxmlformats.org/officeDocument/2006/relationships/hyperlink" Target="https://human.phd.uj.edu.pl/" TargetMode="External"/><Relationship Id="rId70" Type="http://schemas.openxmlformats.org/officeDocument/2006/relationships/hyperlink" Target="mailto:h" TargetMode="External"/><Relationship Id="rId75" Type="http://schemas.openxmlformats.org/officeDocument/2006/relationships/hyperlink" Target="https://human.phd.uj.edu.pl/" TargetMode="External"/><Relationship Id="rId83" Type="http://schemas.openxmlformats.org/officeDocument/2006/relationships/hyperlink" Target="https://human.phd.uj.edu.pl/" TargetMode="External"/><Relationship Id="rId88" Type="http://schemas.openxmlformats.org/officeDocument/2006/relationships/hyperlink" Target="https://human.phd.uj.edu.pl/" TargetMode="External"/><Relationship Id="rId91" Type="http://schemas.openxmlformats.org/officeDocument/2006/relationships/hyperlink" Target="https://human.phd.uj.edu.pl/" TargetMode="External"/><Relationship Id="rId96" Type="http://schemas.openxmlformats.org/officeDocument/2006/relationships/hyperlink" Target="https://human.phd.uj.edu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human.phd.uj.edu.pl/" TargetMode="External"/><Relationship Id="rId23" Type="http://schemas.openxmlformats.org/officeDocument/2006/relationships/hyperlink" Target="https://human.phd.uj.edu.pl/" TargetMode="External"/><Relationship Id="rId28" Type="http://schemas.openxmlformats.org/officeDocument/2006/relationships/hyperlink" Target="https://human.phd.uj.edu.pl/" TargetMode="External"/><Relationship Id="rId36" Type="http://schemas.openxmlformats.org/officeDocument/2006/relationships/hyperlink" Target="https://human.phd.uj.edu.pl;" TargetMode="External"/><Relationship Id="rId49" Type="http://schemas.openxmlformats.org/officeDocument/2006/relationships/hyperlink" Target="https://human.phd.uj.edu.pl/" TargetMode="External"/><Relationship Id="rId57" Type="http://schemas.openxmlformats.org/officeDocument/2006/relationships/hyperlink" Target="https://human.phd.uj.edu.pl/" TargetMode="External"/><Relationship Id="rId10" Type="http://schemas.openxmlformats.org/officeDocument/2006/relationships/hyperlink" Target="https://human.phd.uj.edu.pl/" TargetMode="External"/><Relationship Id="rId31" Type="http://schemas.openxmlformats.org/officeDocument/2006/relationships/hyperlink" Target="https://human.phd.uj.edu.pl/" TargetMode="External"/><Relationship Id="rId44" Type="http://schemas.openxmlformats.org/officeDocument/2006/relationships/hyperlink" Target="https://human.phd.uj.edu.pl/" TargetMode="External"/><Relationship Id="rId52" Type="http://schemas.openxmlformats.org/officeDocument/2006/relationships/hyperlink" Target="https://human.phd.uj.edu.pl/" TargetMode="External"/><Relationship Id="rId60" Type="http://schemas.openxmlformats.org/officeDocument/2006/relationships/hyperlink" Target="https://human.phd.uj.edu.pl/" TargetMode="External"/><Relationship Id="rId65" Type="http://schemas.openxmlformats.org/officeDocument/2006/relationships/hyperlink" Target="https://human.phd.uj.edu.pl/" TargetMode="External"/><Relationship Id="rId73" Type="http://schemas.openxmlformats.org/officeDocument/2006/relationships/hyperlink" Target="https://human.phd.uj.edu.pl/" TargetMode="External"/><Relationship Id="rId78" Type="http://schemas.openxmlformats.org/officeDocument/2006/relationships/hyperlink" Target="https://human.phd.uj.edu.pl/" TargetMode="External"/><Relationship Id="rId81" Type="http://schemas.openxmlformats.org/officeDocument/2006/relationships/hyperlink" Target="https://human.phd.uj.edu.pl/" TargetMode="External"/><Relationship Id="rId86" Type="http://schemas.openxmlformats.org/officeDocument/2006/relationships/hyperlink" Target="https://human.phd.uj.edu.pl/" TargetMode="External"/><Relationship Id="rId94" Type="http://schemas.openxmlformats.org/officeDocument/2006/relationships/hyperlink" Target="https://human.phd.uj.edu.pl/" TargetMode="External"/><Relationship Id="rId99" Type="http://schemas.openxmlformats.org/officeDocument/2006/relationships/hyperlink" Target="https://human.phd.uj.edu.pl;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man.phd.uj.edu.pl/" TargetMode="External"/><Relationship Id="rId13" Type="http://schemas.openxmlformats.org/officeDocument/2006/relationships/hyperlink" Target="https://human.phd.uj.edu.pl/" TargetMode="External"/><Relationship Id="rId18" Type="http://schemas.openxmlformats.org/officeDocument/2006/relationships/hyperlink" Target="https://human.phd.uj.edu.pl/" TargetMode="External"/><Relationship Id="rId39" Type="http://schemas.openxmlformats.org/officeDocument/2006/relationships/hyperlink" Target="mailto:h" TargetMode="External"/><Relationship Id="rId34" Type="http://schemas.openxmlformats.org/officeDocument/2006/relationships/hyperlink" Target="https://human.phd.uj.edu.pl/" TargetMode="External"/><Relationship Id="rId50" Type="http://schemas.openxmlformats.org/officeDocument/2006/relationships/hyperlink" Target="https://human.phd.uj.edu.pl/" TargetMode="External"/><Relationship Id="rId55" Type="http://schemas.openxmlformats.org/officeDocument/2006/relationships/hyperlink" Target="https://human.phd.uj.edu.pl/" TargetMode="External"/><Relationship Id="rId76" Type="http://schemas.openxmlformats.org/officeDocument/2006/relationships/hyperlink" Target="https://human.phd.uj.edu.pl/" TargetMode="External"/><Relationship Id="rId97" Type="http://schemas.openxmlformats.org/officeDocument/2006/relationships/hyperlink" Target="https://human.phd.uj.edu.pl;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human.phd.uj.edu.pl/" TargetMode="External"/><Relationship Id="rId92" Type="http://schemas.openxmlformats.org/officeDocument/2006/relationships/hyperlink" Target="https://human.phd.uj.edu.p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man.phd.uj.edu.pl/" TargetMode="External"/><Relationship Id="rId24" Type="http://schemas.openxmlformats.org/officeDocument/2006/relationships/hyperlink" Target="https://human.phd.uj.edu.pl/" TargetMode="External"/><Relationship Id="rId40" Type="http://schemas.openxmlformats.org/officeDocument/2006/relationships/hyperlink" Target="https://human.phd.uj.edu.pl/" TargetMode="External"/><Relationship Id="rId45" Type="http://schemas.openxmlformats.org/officeDocument/2006/relationships/hyperlink" Target="https://human.phd.uj.edu.pl/" TargetMode="External"/><Relationship Id="rId66" Type="http://schemas.openxmlformats.org/officeDocument/2006/relationships/hyperlink" Target="https://human.phd.uj.edu.pl;" TargetMode="External"/><Relationship Id="rId87" Type="http://schemas.openxmlformats.org/officeDocument/2006/relationships/hyperlink" Target="https://human.phd.uj.edu.pl/" TargetMode="External"/><Relationship Id="rId61" Type="http://schemas.openxmlformats.org/officeDocument/2006/relationships/hyperlink" Target="https://human.phd.uj.edu.pl/" TargetMode="External"/><Relationship Id="rId82" Type="http://schemas.openxmlformats.org/officeDocument/2006/relationships/hyperlink" Target="https://human.phd.uj.edu.pl/" TargetMode="External"/><Relationship Id="rId19" Type="http://schemas.openxmlformats.org/officeDocument/2006/relationships/hyperlink" Target="https://human.phd.uj.edu.pl/" TargetMode="External"/><Relationship Id="rId14" Type="http://schemas.openxmlformats.org/officeDocument/2006/relationships/hyperlink" Target="https://human.phd.uj.edu.pl/" TargetMode="External"/><Relationship Id="rId30" Type="http://schemas.openxmlformats.org/officeDocument/2006/relationships/hyperlink" Target="https://human.phd.uj.edu.pl/" TargetMode="External"/><Relationship Id="rId35" Type="http://schemas.openxmlformats.org/officeDocument/2006/relationships/hyperlink" Target="https://human.phd.uj.edu.pl;" TargetMode="External"/><Relationship Id="rId56" Type="http://schemas.openxmlformats.org/officeDocument/2006/relationships/hyperlink" Target="https://human.phd.uj.edu.pl/" TargetMode="External"/><Relationship Id="rId77" Type="http://schemas.openxmlformats.org/officeDocument/2006/relationships/hyperlink" Target="https://human.phd.uj.edu.pl/" TargetMode="External"/><Relationship Id="rId100" Type="http://schemas.openxmlformats.org/officeDocument/2006/relationships/hyperlink" Target="https://human.phd.uj.edu.pl;" TargetMode="External"/><Relationship Id="rId8" Type="http://schemas.openxmlformats.org/officeDocument/2006/relationships/hyperlink" Target="https://human.phd.uj.edu.pl/" TargetMode="External"/><Relationship Id="rId51" Type="http://schemas.openxmlformats.org/officeDocument/2006/relationships/hyperlink" Target="https://human.phd.uj.edu.pl/" TargetMode="External"/><Relationship Id="rId72" Type="http://schemas.openxmlformats.org/officeDocument/2006/relationships/hyperlink" Target="https://human.phd.uj.edu.pl/" TargetMode="External"/><Relationship Id="rId93" Type="http://schemas.openxmlformats.org/officeDocument/2006/relationships/hyperlink" Target="https://human.phd.uj.edu.pl/" TargetMode="External"/><Relationship Id="rId98" Type="http://schemas.openxmlformats.org/officeDocument/2006/relationships/hyperlink" Target="https://human.phd.uj.edu.pl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6E8B-C99A-470F-97DA-C37E1F6F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9677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Solak</dc:creator>
  <cp:keywords/>
  <dc:description/>
  <cp:lastModifiedBy>Iwona Solak</cp:lastModifiedBy>
  <cp:revision>2</cp:revision>
  <dcterms:created xsi:type="dcterms:W3CDTF">2024-03-21T07:25:00Z</dcterms:created>
  <dcterms:modified xsi:type="dcterms:W3CDTF">2024-03-21T07:25:00Z</dcterms:modified>
</cp:coreProperties>
</file>