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9956" w14:textId="77777777" w:rsidR="00FA54E5" w:rsidRPr="00F14DEB" w:rsidRDefault="00FA54E5" w:rsidP="00FA54E5">
      <w:pPr>
        <w:pStyle w:val="Tekstpodstawowy"/>
        <w:spacing w:before="7"/>
      </w:pPr>
    </w:p>
    <w:p w14:paraId="6DDD5AB4" w14:textId="415049DD" w:rsidR="00FA54E5" w:rsidRPr="00FA54E5" w:rsidRDefault="00FA54E5" w:rsidP="00B73473">
      <w:pPr>
        <w:pStyle w:val="Nagwek1"/>
        <w:spacing w:line="360" w:lineRule="auto"/>
        <w:ind w:left="483" w:right="396"/>
        <w:rPr>
          <w:b w:val="0"/>
          <w:sz w:val="28"/>
          <w:szCs w:val="28"/>
        </w:rPr>
      </w:pPr>
      <w:r w:rsidRPr="00FA54E5">
        <w:rPr>
          <w:sz w:val="28"/>
          <w:szCs w:val="28"/>
        </w:rPr>
        <w:t>Rules</w:t>
      </w:r>
      <w:r>
        <w:rPr>
          <w:sz w:val="28"/>
          <w:szCs w:val="28"/>
        </w:rPr>
        <w:t xml:space="preserve"> f</w:t>
      </w:r>
      <w:r w:rsidRPr="00FA54E5">
        <w:rPr>
          <w:sz w:val="28"/>
          <w:szCs w:val="28"/>
        </w:rPr>
        <w:t xml:space="preserve">or Granting Support </w:t>
      </w:r>
      <w:r>
        <w:rPr>
          <w:sz w:val="28"/>
          <w:szCs w:val="28"/>
        </w:rPr>
        <w:t>w</w:t>
      </w:r>
      <w:r w:rsidRPr="00FA54E5">
        <w:rPr>
          <w:sz w:val="28"/>
          <w:szCs w:val="28"/>
        </w:rPr>
        <w:t>ithin the</w:t>
      </w:r>
      <w:r w:rsidRPr="00FA54E5">
        <w:rPr>
          <w:i/>
          <w:iCs/>
          <w:sz w:val="28"/>
          <w:szCs w:val="28"/>
        </w:rPr>
        <w:t xml:space="preserve"> Research Support Module</w:t>
      </w:r>
      <w:r w:rsidRPr="00FA54E5">
        <w:rPr>
          <w:sz w:val="28"/>
          <w:szCs w:val="28"/>
        </w:rPr>
        <w:t xml:space="preserve"> </w:t>
      </w:r>
      <w:r>
        <w:rPr>
          <w:sz w:val="28"/>
          <w:szCs w:val="28"/>
        </w:rPr>
        <w:t>t</w:t>
      </w:r>
      <w:r w:rsidRPr="00FA54E5">
        <w:rPr>
          <w:sz w:val="28"/>
          <w:szCs w:val="28"/>
        </w:rPr>
        <w:t xml:space="preserve">o Doctoral Students </w:t>
      </w:r>
      <w:r>
        <w:rPr>
          <w:sz w:val="28"/>
          <w:szCs w:val="28"/>
        </w:rPr>
        <w:t>a</w:t>
      </w:r>
      <w:r w:rsidRPr="00FA54E5">
        <w:rPr>
          <w:sz w:val="28"/>
          <w:szCs w:val="28"/>
        </w:rPr>
        <w:t>nd Participants</w:t>
      </w:r>
      <w:r>
        <w:rPr>
          <w:sz w:val="28"/>
          <w:szCs w:val="28"/>
        </w:rPr>
        <w:t xml:space="preserve"> </w:t>
      </w:r>
      <w:r>
        <w:rPr>
          <w:bCs w:val="0"/>
          <w:sz w:val="28"/>
          <w:szCs w:val="28"/>
        </w:rPr>
        <w:t>o</w:t>
      </w:r>
      <w:r w:rsidRPr="00FA54E5">
        <w:rPr>
          <w:bCs w:val="0"/>
          <w:sz w:val="28"/>
          <w:szCs w:val="28"/>
        </w:rPr>
        <w:t xml:space="preserve">f Doctoral Studies Under </w:t>
      </w:r>
      <w:r w:rsidR="00B73473">
        <w:rPr>
          <w:bCs w:val="0"/>
          <w:sz w:val="28"/>
          <w:szCs w:val="28"/>
        </w:rPr>
        <w:t>t</w:t>
      </w:r>
      <w:r w:rsidRPr="00FA54E5">
        <w:rPr>
          <w:bCs w:val="0"/>
          <w:sz w:val="28"/>
          <w:szCs w:val="28"/>
        </w:rPr>
        <w:t xml:space="preserve">he Strategic Programme Excellence Initiative </w:t>
      </w:r>
      <w:r>
        <w:rPr>
          <w:bCs w:val="0"/>
          <w:sz w:val="28"/>
          <w:szCs w:val="28"/>
        </w:rPr>
        <w:t>a</w:t>
      </w:r>
      <w:r w:rsidRPr="00FA54E5">
        <w:rPr>
          <w:bCs w:val="0"/>
          <w:sz w:val="28"/>
          <w:szCs w:val="28"/>
        </w:rPr>
        <w:t>t Jagiellonian University</w:t>
      </w:r>
    </w:p>
    <w:p w14:paraId="076C0DF6" w14:textId="77777777" w:rsidR="00D47B11" w:rsidRPr="0011376D" w:rsidRDefault="00D47B11" w:rsidP="00D47B11">
      <w:pPr>
        <w:spacing w:line="360" w:lineRule="auto"/>
        <w:jc w:val="center"/>
        <w:rPr>
          <w:rFonts w:ascii="Times New Roman" w:hAnsi="Times New Roman" w:cs="Times New Roman"/>
          <w:b/>
          <w:bCs/>
          <w:sz w:val="24"/>
          <w:szCs w:val="24"/>
        </w:rPr>
      </w:pPr>
    </w:p>
    <w:p w14:paraId="64CF6F8D" w14:textId="00049DAB" w:rsidR="00D47B11" w:rsidRPr="0011376D" w:rsidRDefault="00D47B11" w:rsidP="00D47B11">
      <w:pPr>
        <w:pStyle w:val="Akapitzlist"/>
        <w:numPr>
          <w:ilvl w:val="0"/>
          <w:numId w:val="3"/>
        </w:numPr>
        <w:jc w:val="center"/>
        <w:rPr>
          <w:rFonts w:ascii="Times New Roman" w:hAnsi="Times New Roman" w:cs="Times New Roman"/>
          <w:b/>
          <w:bCs/>
          <w:sz w:val="24"/>
          <w:szCs w:val="24"/>
        </w:rPr>
      </w:pPr>
      <w:r w:rsidRPr="0011376D">
        <w:rPr>
          <w:rFonts w:ascii="Times New Roman" w:hAnsi="Times New Roman" w:cs="Times New Roman"/>
          <w:b/>
          <w:bCs/>
          <w:sz w:val="24"/>
          <w:szCs w:val="24"/>
        </w:rPr>
        <w:t>ELIGIBLE APPLICANTS</w:t>
      </w:r>
    </w:p>
    <w:p w14:paraId="26A4169F" w14:textId="77777777" w:rsidR="00D47B11" w:rsidRPr="0011376D" w:rsidRDefault="00D47B11" w:rsidP="00D47B11">
      <w:pPr>
        <w:jc w:val="center"/>
        <w:rPr>
          <w:rFonts w:ascii="Times New Roman" w:hAnsi="Times New Roman" w:cs="Times New Roman"/>
          <w:b/>
          <w:bCs/>
          <w:sz w:val="24"/>
          <w:szCs w:val="24"/>
        </w:rPr>
      </w:pPr>
    </w:p>
    <w:p w14:paraId="6CACB3F4" w14:textId="4E285974" w:rsidR="00D47B11" w:rsidRPr="0011376D" w:rsidRDefault="00D47B11" w:rsidP="00D47B11">
      <w:pPr>
        <w:pStyle w:val="Akapitzlist"/>
        <w:numPr>
          <w:ilvl w:val="0"/>
          <w:numId w:val="2"/>
        </w:numPr>
        <w:spacing w:line="360" w:lineRule="auto"/>
        <w:jc w:val="center"/>
        <w:rPr>
          <w:rFonts w:ascii="Times New Roman" w:hAnsi="Times New Roman" w:cs="Times New Roman"/>
          <w:sz w:val="24"/>
          <w:szCs w:val="24"/>
        </w:rPr>
      </w:pPr>
      <w:r w:rsidRPr="0011376D">
        <w:rPr>
          <w:rFonts w:ascii="Times New Roman" w:hAnsi="Times New Roman" w:cs="Times New Roman"/>
          <w:sz w:val="24"/>
          <w:szCs w:val="24"/>
        </w:rPr>
        <w:t xml:space="preserve">The entities entitled to apply for support under the </w:t>
      </w:r>
      <w:r w:rsidR="00692BA8">
        <w:rPr>
          <w:rFonts w:ascii="Times New Roman" w:hAnsi="Times New Roman" w:cs="Times New Roman"/>
          <w:i/>
          <w:iCs/>
          <w:sz w:val="24"/>
          <w:szCs w:val="24"/>
        </w:rPr>
        <w:t>Research Support</w:t>
      </w:r>
      <w:r w:rsidRPr="009E471F">
        <w:rPr>
          <w:rFonts w:ascii="Times New Roman" w:hAnsi="Times New Roman" w:cs="Times New Roman"/>
          <w:i/>
          <w:iCs/>
          <w:sz w:val="24"/>
          <w:szCs w:val="24"/>
        </w:rPr>
        <w:t xml:space="preserve"> Modu</w:t>
      </w:r>
      <w:r w:rsidRPr="009D452B">
        <w:rPr>
          <w:rFonts w:ascii="Times New Roman" w:hAnsi="Times New Roman" w:cs="Times New Roman"/>
          <w:i/>
          <w:iCs/>
          <w:sz w:val="24"/>
          <w:szCs w:val="24"/>
        </w:rPr>
        <w:t>le</w:t>
      </w:r>
      <w:r w:rsidRPr="0011376D">
        <w:rPr>
          <w:rFonts w:ascii="Times New Roman" w:hAnsi="Times New Roman" w:cs="Times New Roman"/>
          <w:sz w:val="24"/>
          <w:szCs w:val="24"/>
        </w:rPr>
        <w:t xml:space="preserve"> are:</w:t>
      </w:r>
    </w:p>
    <w:p w14:paraId="388087CF" w14:textId="69519DA4" w:rsidR="00D47B11" w:rsidRPr="0011376D" w:rsidRDefault="00D47B11" w:rsidP="00D47B11">
      <w:pPr>
        <w:pStyle w:val="Akapitzlist"/>
        <w:numPr>
          <w:ilvl w:val="1"/>
          <w:numId w:val="2"/>
        </w:numPr>
        <w:spacing w:line="360" w:lineRule="auto"/>
        <w:rPr>
          <w:rFonts w:ascii="Times New Roman" w:hAnsi="Times New Roman" w:cs="Times New Roman"/>
          <w:sz w:val="24"/>
          <w:szCs w:val="24"/>
        </w:rPr>
      </w:pPr>
      <w:r w:rsidRPr="0011376D">
        <w:rPr>
          <w:rFonts w:ascii="Times New Roman" w:hAnsi="Times New Roman" w:cs="Times New Roman"/>
          <w:sz w:val="24"/>
          <w:szCs w:val="24"/>
        </w:rPr>
        <w:t xml:space="preserve">doctoral students of the Doctoral School in </w:t>
      </w:r>
      <w:r w:rsidR="009E471F">
        <w:rPr>
          <w:rFonts w:ascii="Times New Roman" w:hAnsi="Times New Roman" w:cs="Times New Roman"/>
          <w:sz w:val="24"/>
          <w:szCs w:val="24"/>
        </w:rPr>
        <w:t xml:space="preserve">the </w:t>
      </w:r>
      <w:r w:rsidRPr="0011376D">
        <w:rPr>
          <w:rFonts w:ascii="Times New Roman" w:hAnsi="Times New Roman" w:cs="Times New Roman"/>
          <w:sz w:val="24"/>
          <w:szCs w:val="24"/>
        </w:rPr>
        <w:t xml:space="preserve">Humanities </w:t>
      </w:r>
      <w:r w:rsidR="009E471F">
        <w:rPr>
          <w:rFonts w:ascii="Times New Roman" w:hAnsi="Times New Roman" w:cs="Times New Roman"/>
          <w:sz w:val="24"/>
          <w:szCs w:val="24"/>
        </w:rPr>
        <w:t>at</w:t>
      </w:r>
      <w:r w:rsidRPr="0011376D">
        <w:rPr>
          <w:rFonts w:ascii="Times New Roman" w:hAnsi="Times New Roman" w:cs="Times New Roman"/>
          <w:sz w:val="24"/>
          <w:szCs w:val="24"/>
        </w:rPr>
        <w:t xml:space="preserve"> the Jagiellonian University,</w:t>
      </w:r>
    </w:p>
    <w:p w14:paraId="1DEE1F4B" w14:textId="53B4116B" w:rsidR="009E471F" w:rsidRPr="00B8394B" w:rsidRDefault="00D47B11" w:rsidP="00B8394B">
      <w:pPr>
        <w:pStyle w:val="Akapitzlist"/>
        <w:numPr>
          <w:ilvl w:val="1"/>
          <w:numId w:val="2"/>
        </w:numPr>
        <w:spacing w:line="360" w:lineRule="auto"/>
        <w:rPr>
          <w:rFonts w:ascii="Times New Roman" w:hAnsi="Times New Roman" w:cs="Times New Roman"/>
          <w:sz w:val="24"/>
          <w:szCs w:val="24"/>
        </w:rPr>
      </w:pPr>
      <w:r w:rsidRPr="0011376D">
        <w:rPr>
          <w:rFonts w:ascii="Times New Roman" w:hAnsi="Times New Roman" w:cs="Times New Roman"/>
          <w:sz w:val="24"/>
          <w:szCs w:val="24"/>
        </w:rPr>
        <w:t xml:space="preserve">participants of departmental doctoral studies </w:t>
      </w:r>
      <w:r w:rsidR="00402653">
        <w:rPr>
          <w:rFonts w:ascii="Times New Roman" w:hAnsi="Times New Roman" w:cs="Times New Roman"/>
          <w:sz w:val="24"/>
          <w:szCs w:val="24"/>
        </w:rPr>
        <w:t xml:space="preserve">at JU </w:t>
      </w:r>
      <w:r w:rsidR="009E471F" w:rsidRPr="009E471F">
        <w:rPr>
          <w:rFonts w:ascii="Times New Roman" w:hAnsi="Times New Roman" w:cs="Times New Roman"/>
          <w:sz w:val="24"/>
          <w:szCs w:val="24"/>
        </w:rPr>
        <w:t>carrying out research</w:t>
      </w:r>
      <w:r w:rsidR="009E471F" w:rsidRPr="00F14DEB">
        <w:rPr>
          <w:sz w:val="24"/>
          <w:szCs w:val="24"/>
        </w:rPr>
        <w:t xml:space="preserve"> </w:t>
      </w:r>
      <w:r w:rsidRPr="0011376D">
        <w:rPr>
          <w:rFonts w:ascii="Times New Roman" w:hAnsi="Times New Roman" w:cs="Times New Roman"/>
          <w:sz w:val="24"/>
          <w:szCs w:val="24"/>
        </w:rPr>
        <w:t xml:space="preserve">in a discipline belonging to the </w:t>
      </w:r>
      <w:r w:rsidR="009E471F">
        <w:rPr>
          <w:rFonts w:ascii="Times New Roman" w:hAnsi="Times New Roman" w:cs="Times New Roman"/>
          <w:sz w:val="24"/>
          <w:szCs w:val="24"/>
        </w:rPr>
        <w:t>h</w:t>
      </w:r>
      <w:r w:rsidRPr="0011376D">
        <w:rPr>
          <w:rFonts w:ascii="Times New Roman" w:hAnsi="Times New Roman" w:cs="Times New Roman"/>
          <w:sz w:val="24"/>
          <w:szCs w:val="24"/>
        </w:rPr>
        <w:t xml:space="preserve">umanities. </w:t>
      </w:r>
      <w:r w:rsidR="009E471F" w:rsidRPr="009E471F">
        <w:rPr>
          <w:rFonts w:ascii="Times New Roman" w:hAnsi="Times New Roman" w:cs="Times New Roman"/>
          <w:sz w:val="24"/>
          <w:szCs w:val="24"/>
        </w:rPr>
        <w:t>In the case of participants of doctoral studies, the activity presented in the proposal for financial support may not be settled later than 30 September 202</w:t>
      </w:r>
      <w:r w:rsidR="00C15E60">
        <w:rPr>
          <w:rFonts w:ascii="Times New Roman" w:hAnsi="Times New Roman" w:cs="Times New Roman"/>
          <w:sz w:val="24"/>
          <w:szCs w:val="24"/>
        </w:rPr>
        <w:t>4</w:t>
      </w:r>
      <w:r w:rsidR="009E471F" w:rsidRPr="009E471F">
        <w:rPr>
          <w:rFonts w:ascii="Times New Roman" w:hAnsi="Times New Roman" w:cs="Times New Roman"/>
          <w:sz w:val="24"/>
          <w:szCs w:val="24"/>
        </w:rPr>
        <w:t>.</w:t>
      </w:r>
    </w:p>
    <w:p w14:paraId="3F22DB9A" w14:textId="77777777" w:rsidR="00D47B11" w:rsidRPr="0011376D" w:rsidRDefault="00D47B11" w:rsidP="00D47B11">
      <w:pPr>
        <w:spacing w:line="360" w:lineRule="auto"/>
        <w:rPr>
          <w:rFonts w:ascii="Times New Roman" w:hAnsi="Times New Roman" w:cs="Times New Roman"/>
          <w:b/>
          <w:bCs/>
          <w:sz w:val="24"/>
          <w:szCs w:val="24"/>
        </w:rPr>
      </w:pPr>
    </w:p>
    <w:p w14:paraId="374F8793" w14:textId="77777777" w:rsidR="00D47B11" w:rsidRPr="0011376D" w:rsidRDefault="00D47B11" w:rsidP="00D47B11">
      <w:pPr>
        <w:jc w:val="center"/>
        <w:rPr>
          <w:rFonts w:ascii="Times New Roman" w:hAnsi="Times New Roman" w:cs="Times New Roman"/>
          <w:b/>
          <w:bCs/>
          <w:sz w:val="24"/>
          <w:szCs w:val="24"/>
        </w:rPr>
      </w:pPr>
      <w:r w:rsidRPr="0011376D">
        <w:rPr>
          <w:rFonts w:ascii="Times New Roman" w:hAnsi="Times New Roman" w:cs="Times New Roman"/>
          <w:b/>
          <w:bCs/>
          <w:sz w:val="24"/>
          <w:szCs w:val="24"/>
        </w:rPr>
        <w:t>II. METHOD OF APPLICATION</w:t>
      </w:r>
    </w:p>
    <w:p w14:paraId="0110EA13" w14:textId="77777777" w:rsidR="00D47B11" w:rsidRPr="0011376D" w:rsidRDefault="00D47B11" w:rsidP="00D47B11">
      <w:pPr>
        <w:spacing w:line="276" w:lineRule="auto"/>
        <w:rPr>
          <w:rFonts w:ascii="Times New Roman" w:hAnsi="Times New Roman" w:cs="Times New Roman"/>
          <w:sz w:val="24"/>
          <w:szCs w:val="24"/>
        </w:rPr>
      </w:pPr>
    </w:p>
    <w:p w14:paraId="00F07BF3" w14:textId="402FB291" w:rsidR="00D47B11" w:rsidRPr="0011376D" w:rsidRDefault="00D47B11" w:rsidP="00D47B11">
      <w:pPr>
        <w:pStyle w:val="Akapitzlist"/>
        <w:numPr>
          <w:ilvl w:val="0"/>
          <w:numId w:val="6"/>
        </w:numPr>
        <w:spacing w:line="360" w:lineRule="auto"/>
        <w:rPr>
          <w:rFonts w:ascii="Times New Roman" w:hAnsi="Times New Roman" w:cs="Times New Roman"/>
          <w:sz w:val="24"/>
          <w:szCs w:val="24"/>
        </w:rPr>
      </w:pPr>
      <w:r w:rsidRPr="0011376D">
        <w:rPr>
          <w:rFonts w:ascii="Times New Roman" w:hAnsi="Times New Roman" w:cs="Times New Roman"/>
          <w:sz w:val="24"/>
          <w:szCs w:val="24"/>
        </w:rPr>
        <w:t xml:space="preserve">A doctoral student at the Doctoral School </w:t>
      </w:r>
      <w:r w:rsidR="009E471F" w:rsidRPr="0011376D">
        <w:rPr>
          <w:rFonts w:ascii="Times New Roman" w:hAnsi="Times New Roman" w:cs="Times New Roman"/>
          <w:sz w:val="24"/>
          <w:szCs w:val="24"/>
        </w:rPr>
        <w:t xml:space="preserve">in </w:t>
      </w:r>
      <w:r w:rsidR="009E471F">
        <w:rPr>
          <w:rFonts w:ascii="Times New Roman" w:hAnsi="Times New Roman" w:cs="Times New Roman"/>
          <w:sz w:val="24"/>
          <w:szCs w:val="24"/>
        </w:rPr>
        <w:t xml:space="preserve">the </w:t>
      </w:r>
      <w:r w:rsidR="009E471F" w:rsidRPr="0011376D">
        <w:rPr>
          <w:rFonts w:ascii="Times New Roman" w:hAnsi="Times New Roman" w:cs="Times New Roman"/>
          <w:sz w:val="24"/>
          <w:szCs w:val="24"/>
        </w:rPr>
        <w:t>Humanities</w:t>
      </w:r>
      <w:r w:rsidR="00783C9B">
        <w:rPr>
          <w:rFonts w:ascii="Times New Roman" w:hAnsi="Times New Roman" w:cs="Times New Roman"/>
          <w:sz w:val="24"/>
          <w:szCs w:val="24"/>
        </w:rPr>
        <w:t>/</w:t>
      </w:r>
      <w:r w:rsidRPr="0011376D">
        <w:rPr>
          <w:rFonts w:ascii="Times New Roman" w:hAnsi="Times New Roman" w:cs="Times New Roman"/>
          <w:sz w:val="24"/>
          <w:szCs w:val="24"/>
        </w:rPr>
        <w:t>a participant of departmental doctoral studies in accordance with the information placed in the announcement of the competition:</w:t>
      </w:r>
    </w:p>
    <w:p w14:paraId="24CFD0BA" w14:textId="7FC8C50F" w:rsidR="00D47B11" w:rsidRPr="009E471F" w:rsidRDefault="00D47B11" w:rsidP="009E471F">
      <w:pPr>
        <w:pStyle w:val="Akapitzlist"/>
        <w:numPr>
          <w:ilvl w:val="1"/>
          <w:numId w:val="5"/>
        </w:numPr>
        <w:spacing w:line="360" w:lineRule="auto"/>
        <w:rPr>
          <w:rFonts w:ascii="Times New Roman" w:hAnsi="Times New Roman" w:cs="Times New Roman"/>
          <w:sz w:val="24"/>
          <w:szCs w:val="24"/>
        </w:rPr>
      </w:pPr>
      <w:r w:rsidRPr="0011376D">
        <w:rPr>
          <w:rFonts w:ascii="Times New Roman" w:hAnsi="Times New Roman" w:cs="Times New Roman"/>
          <w:sz w:val="24"/>
          <w:szCs w:val="24"/>
        </w:rPr>
        <w:t xml:space="preserve">submits </w:t>
      </w:r>
      <w:r w:rsidR="009E471F" w:rsidRPr="009E471F">
        <w:rPr>
          <w:rFonts w:ascii="Times New Roman" w:hAnsi="Times New Roman" w:cs="Times New Roman"/>
          <w:sz w:val="24"/>
          <w:szCs w:val="24"/>
        </w:rPr>
        <w:t>a filled-in application form as available on the JU Doctoral School in the Humanities website and/or in the strefaid.uj.edu.pl system</w:t>
      </w:r>
      <w:r w:rsidR="009D452B">
        <w:rPr>
          <w:rFonts w:ascii="Times New Roman" w:hAnsi="Times New Roman" w:cs="Times New Roman"/>
          <w:sz w:val="24"/>
          <w:szCs w:val="24"/>
        </w:rPr>
        <w:t xml:space="preserve"> as an appendix </w:t>
      </w:r>
      <w:r w:rsidR="009E471F" w:rsidRPr="009E471F">
        <w:rPr>
          <w:rFonts w:ascii="Times New Roman" w:hAnsi="Times New Roman" w:cs="Times New Roman"/>
          <w:sz w:val="24"/>
          <w:szCs w:val="24"/>
        </w:rPr>
        <w:t xml:space="preserve">to the </w:t>
      </w:r>
      <w:r w:rsidR="00692BA8">
        <w:rPr>
          <w:rFonts w:ascii="Times New Roman" w:hAnsi="Times New Roman" w:cs="Times New Roman"/>
          <w:i/>
          <w:iCs/>
          <w:sz w:val="24"/>
          <w:szCs w:val="24"/>
        </w:rPr>
        <w:t>Research Support</w:t>
      </w:r>
      <w:r w:rsidR="009D452B" w:rsidRPr="009E471F">
        <w:rPr>
          <w:rFonts w:ascii="Times New Roman" w:hAnsi="Times New Roman" w:cs="Times New Roman"/>
          <w:i/>
          <w:iCs/>
          <w:sz w:val="24"/>
          <w:szCs w:val="24"/>
        </w:rPr>
        <w:t xml:space="preserve"> Modu</w:t>
      </w:r>
      <w:r w:rsidR="009D452B" w:rsidRPr="009D452B">
        <w:rPr>
          <w:rFonts w:ascii="Times New Roman" w:hAnsi="Times New Roman" w:cs="Times New Roman"/>
          <w:i/>
          <w:iCs/>
          <w:sz w:val="24"/>
          <w:szCs w:val="24"/>
        </w:rPr>
        <w:t>le</w:t>
      </w:r>
      <w:r w:rsidR="009D452B" w:rsidRPr="0011376D">
        <w:rPr>
          <w:rFonts w:ascii="Times New Roman" w:hAnsi="Times New Roman" w:cs="Times New Roman"/>
          <w:sz w:val="24"/>
          <w:szCs w:val="24"/>
        </w:rPr>
        <w:t xml:space="preserve"> </w:t>
      </w:r>
      <w:r w:rsidR="009E471F" w:rsidRPr="009E471F">
        <w:rPr>
          <w:rFonts w:ascii="Times New Roman" w:hAnsi="Times New Roman"/>
        </w:rPr>
        <w:t>R</w:t>
      </w:r>
      <w:r w:rsidR="009E471F" w:rsidRPr="009E471F">
        <w:rPr>
          <w:rFonts w:ascii="Times New Roman" w:hAnsi="Times New Roman" w:cs="Times New Roman"/>
          <w:sz w:val="24"/>
          <w:szCs w:val="24"/>
        </w:rPr>
        <w:t>egulations</w:t>
      </w:r>
      <w:r w:rsidR="009D452B">
        <w:rPr>
          <w:rFonts w:ascii="Times New Roman" w:hAnsi="Times New Roman" w:cs="Times New Roman"/>
          <w:sz w:val="24"/>
          <w:szCs w:val="24"/>
        </w:rPr>
        <w:t>;</w:t>
      </w:r>
    </w:p>
    <w:p w14:paraId="53873E6E" w14:textId="618430F2" w:rsidR="00D47B11" w:rsidRPr="0011376D" w:rsidRDefault="00D47B11" w:rsidP="00D47B11">
      <w:pPr>
        <w:pStyle w:val="Akapitzlist"/>
        <w:numPr>
          <w:ilvl w:val="1"/>
          <w:numId w:val="5"/>
        </w:numPr>
        <w:spacing w:line="360" w:lineRule="auto"/>
        <w:rPr>
          <w:rFonts w:ascii="Times New Roman" w:hAnsi="Times New Roman" w:cs="Times New Roman"/>
          <w:sz w:val="24"/>
          <w:szCs w:val="24"/>
        </w:rPr>
      </w:pPr>
      <w:r w:rsidRPr="0011376D">
        <w:rPr>
          <w:rFonts w:ascii="Times New Roman" w:hAnsi="Times New Roman" w:cs="Times New Roman"/>
          <w:sz w:val="24"/>
          <w:szCs w:val="24"/>
        </w:rPr>
        <w:t xml:space="preserve">registers his/her application in </w:t>
      </w:r>
      <w:r w:rsidR="009D452B">
        <w:rPr>
          <w:rFonts w:ascii="Times New Roman" w:hAnsi="Times New Roman" w:cs="Times New Roman"/>
          <w:sz w:val="24"/>
          <w:szCs w:val="24"/>
        </w:rPr>
        <w:t xml:space="preserve">the </w:t>
      </w:r>
      <w:proofErr w:type="spellStart"/>
      <w:r w:rsidRPr="0011376D">
        <w:rPr>
          <w:rFonts w:ascii="Times New Roman" w:hAnsi="Times New Roman" w:cs="Times New Roman"/>
          <w:i/>
          <w:iCs/>
          <w:sz w:val="24"/>
          <w:szCs w:val="24"/>
        </w:rPr>
        <w:t>Strefa</w:t>
      </w:r>
      <w:proofErr w:type="spellEnd"/>
      <w:r w:rsidRPr="0011376D">
        <w:rPr>
          <w:rFonts w:ascii="Times New Roman" w:hAnsi="Times New Roman" w:cs="Times New Roman"/>
          <w:i/>
          <w:iCs/>
          <w:sz w:val="24"/>
          <w:szCs w:val="24"/>
        </w:rPr>
        <w:t xml:space="preserve"> ID.UJ</w:t>
      </w:r>
      <w:r w:rsidRPr="0011376D">
        <w:rPr>
          <w:rFonts w:ascii="Times New Roman" w:hAnsi="Times New Roman" w:cs="Times New Roman"/>
          <w:sz w:val="24"/>
          <w:szCs w:val="24"/>
        </w:rPr>
        <w:t xml:space="preserve"> (strefaid.uj.edu.pl) with the application form and possible attachments saved in single pdf file.</w:t>
      </w:r>
    </w:p>
    <w:p w14:paraId="0672DEC3" w14:textId="56EF7289" w:rsidR="00D47B11" w:rsidRPr="0011376D" w:rsidRDefault="00D47B11" w:rsidP="00D47B11">
      <w:pPr>
        <w:pStyle w:val="Akapitzlist"/>
        <w:numPr>
          <w:ilvl w:val="0"/>
          <w:numId w:val="5"/>
        </w:numPr>
        <w:spacing w:line="360" w:lineRule="auto"/>
        <w:rPr>
          <w:rFonts w:ascii="Times New Roman" w:hAnsi="Times New Roman" w:cs="Times New Roman"/>
          <w:sz w:val="24"/>
          <w:szCs w:val="24"/>
        </w:rPr>
      </w:pPr>
      <w:r w:rsidRPr="0011376D">
        <w:rPr>
          <w:rFonts w:ascii="Times New Roman" w:hAnsi="Times New Roman" w:cs="Times New Roman"/>
          <w:sz w:val="24"/>
          <w:szCs w:val="24"/>
        </w:rPr>
        <w:t xml:space="preserve">Only applications </w:t>
      </w:r>
      <w:r w:rsidR="007F0E97" w:rsidRPr="0011376D">
        <w:rPr>
          <w:rFonts w:ascii="Times New Roman" w:hAnsi="Times New Roman" w:cs="Times New Roman"/>
          <w:sz w:val="24"/>
          <w:szCs w:val="24"/>
        </w:rPr>
        <w:t xml:space="preserve">registered </w:t>
      </w:r>
      <w:r w:rsidR="007F0E97">
        <w:rPr>
          <w:rFonts w:ascii="Times New Roman" w:hAnsi="Times New Roman" w:cs="Times New Roman"/>
          <w:sz w:val="24"/>
          <w:szCs w:val="24"/>
        </w:rPr>
        <w:t xml:space="preserve">in strefaid.uj.edu.pl </w:t>
      </w:r>
      <w:r w:rsidRPr="0011376D">
        <w:rPr>
          <w:rFonts w:ascii="Times New Roman" w:hAnsi="Times New Roman" w:cs="Times New Roman"/>
          <w:sz w:val="24"/>
          <w:szCs w:val="24"/>
        </w:rPr>
        <w:t xml:space="preserve">will be considered. </w:t>
      </w:r>
    </w:p>
    <w:p w14:paraId="6B4131DD" w14:textId="34005ABA" w:rsidR="00D47B11" w:rsidRPr="0011376D" w:rsidRDefault="00D47B11" w:rsidP="00D47B11">
      <w:pPr>
        <w:pStyle w:val="Akapitzlist"/>
        <w:spacing w:line="360" w:lineRule="auto"/>
        <w:ind w:left="1440"/>
        <w:jc w:val="center"/>
        <w:rPr>
          <w:rFonts w:ascii="Times New Roman" w:hAnsi="Times New Roman" w:cs="Times New Roman"/>
          <w:b/>
          <w:bCs/>
          <w:sz w:val="24"/>
          <w:szCs w:val="24"/>
        </w:rPr>
      </w:pPr>
    </w:p>
    <w:p w14:paraId="4457C30F" w14:textId="77777777" w:rsidR="00402009" w:rsidRDefault="00402009" w:rsidP="004C76A4">
      <w:pPr>
        <w:pStyle w:val="Akapitzlist"/>
        <w:spacing w:line="360" w:lineRule="auto"/>
        <w:ind w:left="0"/>
        <w:jc w:val="center"/>
        <w:rPr>
          <w:rFonts w:ascii="Times New Roman" w:hAnsi="Times New Roman" w:cs="Times New Roman"/>
          <w:b/>
          <w:bCs/>
          <w:sz w:val="24"/>
          <w:szCs w:val="24"/>
        </w:rPr>
      </w:pPr>
    </w:p>
    <w:p w14:paraId="208D57CC" w14:textId="77777777" w:rsidR="00402009" w:rsidRDefault="00402009" w:rsidP="004C76A4">
      <w:pPr>
        <w:pStyle w:val="Akapitzlist"/>
        <w:spacing w:line="360" w:lineRule="auto"/>
        <w:ind w:left="0"/>
        <w:jc w:val="center"/>
        <w:rPr>
          <w:rFonts w:ascii="Times New Roman" w:hAnsi="Times New Roman" w:cs="Times New Roman"/>
          <w:b/>
          <w:bCs/>
          <w:sz w:val="24"/>
          <w:szCs w:val="24"/>
        </w:rPr>
      </w:pPr>
    </w:p>
    <w:p w14:paraId="3913D7BB" w14:textId="77777777" w:rsidR="00402009" w:rsidRDefault="00402009" w:rsidP="004C76A4">
      <w:pPr>
        <w:pStyle w:val="Akapitzlist"/>
        <w:spacing w:line="360" w:lineRule="auto"/>
        <w:ind w:left="0"/>
        <w:jc w:val="center"/>
        <w:rPr>
          <w:rFonts w:ascii="Times New Roman" w:hAnsi="Times New Roman" w:cs="Times New Roman"/>
          <w:b/>
          <w:bCs/>
          <w:sz w:val="24"/>
          <w:szCs w:val="24"/>
        </w:rPr>
      </w:pPr>
    </w:p>
    <w:p w14:paraId="60F840A9" w14:textId="696DEC6C" w:rsidR="00D47B11" w:rsidRPr="0011376D" w:rsidRDefault="00D47B11" w:rsidP="004C76A4">
      <w:pPr>
        <w:pStyle w:val="Akapitzlist"/>
        <w:spacing w:line="360" w:lineRule="auto"/>
        <w:ind w:left="0"/>
        <w:jc w:val="center"/>
        <w:rPr>
          <w:rFonts w:ascii="Times New Roman" w:hAnsi="Times New Roman" w:cs="Times New Roman"/>
          <w:b/>
          <w:bCs/>
          <w:sz w:val="24"/>
          <w:szCs w:val="24"/>
        </w:rPr>
      </w:pPr>
      <w:r w:rsidRPr="0011376D">
        <w:rPr>
          <w:rFonts w:ascii="Times New Roman" w:hAnsi="Times New Roman" w:cs="Times New Roman"/>
          <w:b/>
          <w:bCs/>
          <w:sz w:val="24"/>
          <w:szCs w:val="24"/>
        </w:rPr>
        <w:lastRenderedPageBreak/>
        <w:t>III. TYPES OF SUPPORT</w:t>
      </w:r>
    </w:p>
    <w:p w14:paraId="2ED587B9" w14:textId="77777777" w:rsidR="00D47B11" w:rsidRPr="0011376D" w:rsidRDefault="00D47B11" w:rsidP="00D47B11">
      <w:pPr>
        <w:pStyle w:val="Akapitzlist"/>
        <w:spacing w:line="360" w:lineRule="auto"/>
        <w:ind w:left="1440"/>
        <w:rPr>
          <w:rFonts w:ascii="Times New Roman" w:hAnsi="Times New Roman" w:cs="Times New Roman"/>
          <w:sz w:val="24"/>
          <w:szCs w:val="24"/>
        </w:rPr>
      </w:pPr>
    </w:p>
    <w:p w14:paraId="50C48ACA" w14:textId="128A7C55" w:rsidR="00D47B11" w:rsidRPr="0011376D" w:rsidRDefault="00692BA8" w:rsidP="006905FA">
      <w:pPr>
        <w:pStyle w:val="Akapitzlist"/>
        <w:numPr>
          <w:ilvl w:val="0"/>
          <w:numId w:val="7"/>
        </w:numPr>
        <w:spacing w:line="360" w:lineRule="auto"/>
        <w:rPr>
          <w:rFonts w:ascii="Times New Roman" w:hAnsi="Times New Roman" w:cs="Times New Roman"/>
          <w:sz w:val="24"/>
          <w:szCs w:val="24"/>
        </w:rPr>
      </w:pPr>
      <w:r w:rsidRPr="00692BA8">
        <w:rPr>
          <w:rFonts w:ascii="Times New Roman" w:hAnsi="Times New Roman" w:cs="Times New Roman"/>
          <w:sz w:val="24"/>
          <w:szCs w:val="24"/>
        </w:rPr>
        <w:t>With a view to the implementation of research or development work by doctoral students/participants of doctoral studies, the following categories of cost</w:t>
      </w:r>
      <w:r w:rsidR="0040710B">
        <w:rPr>
          <w:rFonts w:ascii="Times New Roman" w:hAnsi="Times New Roman" w:cs="Times New Roman"/>
          <w:sz w:val="24"/>
          <w:szCs w:val="24"/>
        </w:rPr>
        <w:t xml:space="preserve">  can be financed w</w:t>
      </w:r>
      <w:r w:rsidR="0040710B" w:rsidRPr="0011376D">
        <w:rPr>
          <w:rFonts w:ascii="Times New Roman" w:hAnsi="Times New Roman" w:cs="Times New Roman"/>
          <w:sz w:val="24"/>
          <w:szCs w:val="24"/>
        </w:rPr>
        <w:t xml:space="preserve">ithin </w:t>
      </w:r>
      <w:r w:rsidR="00D47B11" w:rsidRPr="00692BA8">
        <w:rPr>
          <w:rFonts w:ascii="Times New Roman" w:hAnsi="Times New Roman" w:cs="Times New Roman"/>
          <w:sz w:val="24"/>
          <w:szCs w:val="24"/>
        </w:rPr>
        <w:t>the</w:t>
      </w:r>
      <w:r w:rsidR="00D47B11" w:rsidRPr="0011376D">
        <w:rPr>
          <w:rFonts w:ascii="Times New Roman" w:hAnsi="Times New Roman" w:cs="Times New Roman"/>
          <w:sz w:val="24"/>
          <w:szCs w:val="24"/>
        </w:rPr>
        <w:t xml:space="preserve"> </w:t>
      </w:r>
      <w:r>
        <w:rPr>
          <w:rFonts w:ascii="Times New Roman" w:hAnsi="Times New Roman" w:cs="Times New Roman"/>
          <w:i/>
          <w:iCs/>
          <w:sz w:val="24"/>
          <w:szCs w:val="24"/>
        </w:rPr>
        <w:t>Research Support</w:t>
      </w:r>
      <w:r w:rsidR="00D47B11" w:rsidRPr="009D452B">
        <w:rPr>
          <w:rFonts w:ascii="Times New Roman" w:hAnsi="Times New Roman" w:cs="Times New Roman"/>
          <w:i/>
          <w:iCs/>
          <w:sz w:val="24"/>
          <w:szCs w:val="24"/>
        </w:rPr>
        <w:t xml:space="preserve"> Module</w:t>
      </w:r>
      <w:r w:rsidR="00D47B11" w:rsidRPr="0011376D">
        <w:rPr>
          <w:rFonts w:ascii="Times New Roman" w:hAnsi="Times New Roman" w:cs="Times New Roman"/>
          <w:sz w:val="24"/>
          <w:szCs w:val="24"/>
        </w:rPr>
        <w:t>:</w:t>
      </w:r>
    </w:p>
    <w:p w14:paraId="7D681D9E" w14:textId="1F6FE21C" w:rsidR="0040710B" w:rsidRPr="0040710B" w:rsidRDefault="0040710B" w:rsidP="0040710B">
      <w:pPr>
        <w:pStyle w:val="Akapitzlist"/>
        <w:widowControl w:val="0"/>
        <w:numPr>
          <w:ilvl w:val="1"/>
          <w:numId w:val="7"/>
        </w:numPr>
        <w:tabs>
          <w:tab w:val="left" w:pos="832"/>
          <w:tab w:val="left" w:pos="1985"/>
          <w:tab w:val="left" w:pos="3263"/>
          <w:tab w:val="left" w:pos="4256"/>
          <w:tab w:val="left" w:pos="5601"/>
          <w:tab w:val="left" w:pos="7314"/>
          <w:tab w:val="left" w:pos="8280"/>
        </w:tabs>
        <w:autoSpaceDE w:val="0"/>
        <w:autoSpaceDN w:val="0"/>
        <w:spacing w:after="0" w:line="360" w:lineRule="auto"/>
        <w:ind w:right="112"/>
        <w:contextualSpacing w:val="0"/>
        <w:rPr>
          <w:rFonts w:ascii="Times New Roman" w:hAnsi="Times New Roman" w:cs="Times New Roman"/>
          <w:sz w:val="24"/>
          <w:szCs w:val="24"/>
        </w:rPr>
      </w:pPr>
      <w:r w:rsidRPr="0040710B">
        <w:rPr>
          <w:rFonts w:ascii="Times New Roman" w:hAnsi="Times New Roman" w:cs="Times New Roman"/>
          <w:sz w:val="24"/>
          <w:szCs w:val="24"/>
        </w:rPr>
        <w:t>consumables (small disposable items, consumables, etc.)</w:t>
      </w:r>
      <w:r w:rsidR="00B73473">
        <w:rPr>
          <w:rFonts w:ascii="Times New Roman" w:hAnsi="Times New Roman" w:cs="Times New Roman"/>
          <w:sz w:val="24"/>
          <w:szCs w:val="24"/>
        </w:rPr>
        <w:t xml:space="preserve"> – cost limit</w:t>
      </w:r>
      <w:r w:rsidR="00F0057A">
        <w:rPr>
          <w:rFonts w:ascii="Times New Roman" w:hAnsi="Times New Roman" w:cs="Times New Roman"/>
          <w:sz w:val="24"/>
          <w:szCs w:val="24"/>
        </w:rPr>
        <w:t>:</w:t>
      </w:r>
      <w:r w:rsidR="00B73473">
        <w:rPr>
          <w:rFonts w:ascii="Times New Roman" w:hAnsi="Times New Roman" w:cs="Times New Roman"/>
          <w:sz w:val="24"/>
          <w:szCs w:val="24"/>
        </w:rPr>
        <w:t xml:space="preserve"> </w:t>
      </w:r>
      <w:r w:rsidR="00B73473" w:rsidRPr="00B73473">
        <w:rPr>
          <w:rStyle w:val="Numerstrony"/>
          <w:rFonts w:ascii="Times New Roman" w:hAnsi="Times New Roman" w:cs="Times New Roman"/>
        </w:rPr>
        <w:t>400 PLN</w:t>
      </w:r>
      <w:r w:rsidRPr="0040710B">
        <w:rPr>
          <w:rFonts w:ascii="Times New Roman" w:hAnsi="Times New Roman" w:cs="Times New Roman"/>
          <w:sz w:val="24"/>
          <w:szCs w:val="24"/>
        </w:rPr>
        <w:t>;</w:t>
      </w:r>
    </w:p>
    <w:p w14:paraId="1E453ED8" w14:textId="22421DFF" w:rsidR="0040710B" w:rsidRPr="0040710B" w:rsidRDefault="0040710B" w:rsidP="0040710B">
      <w:pPr>
        <w:pStyle w:val="Akapitzlist"/>
        <w:widowControl w:val="0"/>
        <w:numPr>
          <w:ilvl w:val="1"/>
          <w:numId w:val="7"/>
        </w:numPr>
        <w:tabs>
          <w:tab w:val="left" w:pos="832"/>
        </w:tabs>
        <w:autoSpaceDE w:val="0"/>
        <w:autoSpaceDN w:val="0"/>
        <w:spacing w:before="1" w:after="0" w:line="360" w:lineRule="auto"/>
        <w:contextualSpacing w:val="0"/>
        <w:rPr>
          <w:rFonts w:ascii="Times New Roman" w:hAnsi="Times New Roman" w:cs="Times New Roman"/>
          <w:sz w:val="24"/>
          <w:szCs w:val="24"/>
        </w:rPr>
      </w:pPr>
      <w:r w:rsidRPr="0040710B">
        <w:rPr>
          <w:rFonts w:ascii="Times New Roman" w:hAnsi="Times New Roman" w:cs="Times New Roman"/>
          <w:sz w:val="24"/>
          <w:szCs w:val="24"/>
        </w:rPr>
        <w:t>reagents</w:t>
      </w:r>
      <w:r w:rsidR="00B73473">
        <w:rPr>
          <w:rFonts w:ascii="Times New Roman" w:hAnsi="Times New Roman" w:cs="Times New Roman"/>
          <w:sz w:val="24"/>
          <w:szCs w:val="24"/>
        </w:rPr>
        <w:t xml:space="preserve"> – cost limit</w:t>
      </w:r>
      <w:r w:rsidR="00F0057A">
        <w:rPr>
          <w:rFonts w:ascii="Times New Roman" w:hAnsi="Times New Roman" w:cs="Times New Roman"/>
          <w:sz w:val="24"/>
          <w:szCs w:val="24"/>
        </w:rPr>
        <w:t>:</w:t>
      </w:r>
      <w:r w:rsidR="00B73473">
        <w:rPr>
          <w:rFonts w:ascii="Times New Roman" w:hAnsi="Times New Roman" w:cs="Times New Roman"/>
          <w:sz w:val="24"/>
          <w:szCs w:val="24"/>
        </w:rPr>
        <w:t xml:space="preserve"> </w:t>
      </w:r>
      <w:r w:rsidR="00B73473" w:rsidRPr="00B73473">
        <w:rPr>
          <w:rStyle w:val="Numerstrony"/>
          <w:rFonts w:ascii="Times New Roman" w:hAnsi="Times New Roman" w:cs="Times New Roman"/>
        </w:rPr>
        <w:t>400 PLN</w:t>
      </w:r>
      <w:r w:rsidRPr="0040710B">
        <w:rPr>
          <w:rFonts w:ascii="Times New Roman" w:hAnsi="Times New Roman" w:cs="Times New Roman"/>
          <w:sz w:val="24"/>
          <w:szCs w:val="24"/>
        </w:rPr>
        <w:t>;</w:t>
      </w:r>
    </w:p>
    <w:p w14:paraId="6188B577" w14:textId="5D858099" w:rsidR="0040710B" w:rsidRPr="0040710B" w:rsidRDefault="0040710B" w:rsidP="0040710B">
      <w:pPr>
        <w:pStyle w:val="Akapitzlist"/>
        <w:widowControl w:val="0"/>
        <w:numPr>
          <w:ilvl w:val="1"/>
          <w:numId w:val="7"/>
        </w:numPr>
        <w:tabs>
          <w:tab w:val="left" w:pos="832"/>
        </w:tabs>
        <w:autoSpaceDE w:val="0"/>
        <w:autoSpaceDN w:val="0"/>
        <w:spacing w:after="0" w:line="360" w:lineRule="auto"/>
        <w:contextualSpacing w:val="0"/>
        <w:rPr>
          <w:rFonts w:ascii="Times New Roman" w:hAnsi="Times New Roman" w:cs="Times New Roman"/>
          <w:sz w:val="24"/>
          <w:szCs w:val="24"/>
        </w:rPr>
      </w:pPr>
      <w:r w:rsidRPr="0040710B">
        <w:rPr>
          <w:rFonts w:ascii="Times New Roman" w:hAnsi="Times New Roman" w:cs="Times New Roman"/>
          <w:sz w:val="24"/>
          <w:szCs w:val="24"/>
        </w:rPr>
        <w:t>books</w:t>
      </w:r>
      <w:r w:rsidR="00F0057A">
        <w:rPr>
          <w:rFonts w:ascii="Times New Roman" w:hAnsi="Times New Roman" w:cs="Times New Roman"/>
          <w:sz w:val="24"/>
          <w:szCs w:val="24"/>
        </w:rPr>
        <w:t xml:space="preserve"> – cost limit: </w:t>
      </w:r>
      <w:r w:rsidR="00F0057A">
        <w:rPr>
          <w:rStyle w:val="Numerstrony"/>
          <w:rFonts w:ascii="Times New Roman" w:hAnsi="Times New Roman" w:cs="Times New Roman"/>
        </w:rPr>
        <w:t>8</w:t>
      </w:r>
      <w:r w:rsidR="00F0057A" w:rsidRPr="00B73473">
        <w:rPr>
          <w:rStyle w:val="Numerstrony"/>
          <w:rFonts w:ascii="Times New Roman" w:hAnsi="Times New Roman" w:cs="Times New Roman"/>
        </w:rPr>
        <w:t>00 PLN</w:t>
      </w:r>
      <w:r w:rsidRPr="0040710B">
        <w:rPr>
          <w:rFonts w:ascii="Times New Roman" w:hAnsi="Times New Roman" w:cs="Times New Roman"/>
          <w:sz w:val="24"/>
          <w:szCs w:val="24"/>
        </w:rPr>
        <w:t>;</w:t>
      </w:r>
    </w:p>
    <w:p w14:paraId="54A67DA1" w14:textId="7A4687A9" w:rsidR="0040710B" w:rsidRPr="0040710B" w:rsidRDefault="0040710B" w:rsidP="0040710B">
      <w:pPr>
        <w:pStyle w:val="Akapitzlist"/>
        <w:widowControl w:val="0"/>
        <w:numPr>
          <w:ilvl w:val="1"/>
          <w:numId w:val="7"/>
        </w:numPr>
        <w:tabs>
          <w:tab w:val="left" w:pos="832"/>
        </w:tabs>
        <w:autoSpaceDE w:val="0"/>
        <w:autoSpaceDN w:val="0"/>
        <w:spacing w:after="0" w:line="360" w:lineRule="auto"/>
        <w:ind w:right="116"/>
        <w:contextualSpacing w:val="0"/>
        <w:jc w:val="both"/>
        <w:rPr>
          <w:rFonts w:ascii="Times New Roman" w:hAnsi="Times New Roman" w:cs="Times New Roman"/>
          <w:sz w:val="24"/>
          <w:szCs w:val="24"/>
        </w:rPr>
      </w:pPr>
      <w:r w:rsidRPr="0040710B">
        <w:rPr>
          <w:rFonts w:ascii="Times New Roman" w:hAnsi="Times New Roman" w:cs="Times New Roman"/>
          <w:sz w:val="24"/>
          <w:szCs w:val="24"/>
        </w:rPr>
        <w:t>tangible assets (in charge of tangible assets are heads of JU organisational units</w:t>
      </w:r>
      <w:r w:rsidRPr="0040710B">
        <w:rPr>
          <w:rFonts w:ascii="Times New Roman" w:hAnsi="Times New Roman" w:cs="Times New Roman"/>
          <w:color w:val="1F1F1E"/>
          <w:sz w:val="24"/>
          <w:szCs w:val="24"/>
        </w:rPr>
        <w:t xml:space="preserve"> at which doctoral students/participants of doctoral studies or persons indicated by the heads of these units)</w:t>
      </w:r>
      <w:r w:rsidR="00F0057A">
        <w:rPr>
          <w:rFonts w:ascii="Times New Roman" w:hAnsi="Times New Roman" w:cs="Times New Roman"/>
          <w:color w:val="1F1F1E"/>
          <w:sz w:val="24"/>
          <w:szCs w:val="24"/>
        </w:rPr>
        <w:t xml:space="preserve"> </w:t>
      </w:r>
      <w:r w:rsidR="00F0057A">
        <w:rPr>
          <w:rFonts w:ascii="Times New Roman" w:hAnsi="Times New Roman" w:cs="Times New Roman"/>
          <w:sz w:val="24"/>
          <w:szCs w:val="24"/>
        </w:rPr>
        <w:t>– cost limit: 2</w:t>
      </w:r>
      <w:r w:rsidR="00F0057A" w:rsidRPr="00B73473">
        <w:rPr>
          <w:rStyle w:val="Numerstrony"/>
          <w:rFonts w:ascii="Times New Roman" w:hAnsi="Times New Roman" w:cs="Times New Roman"/>
        </w:rPr>
        <w:t>400 PLN</w:t>
      </w:r>
      <w:r w:rsidRPr="0040710B">
        <w:rPr>
          <w:rFonts w:ascii="Times New Roman" w:hAnsi="Times New Roman" w:cs="Times New Roman"/>
          <w:sz w:val="24"/>
          <w:szCs w:val="24"/>
        </w:rPr>
        <w:t>;</w:t>
      </w:r>
    </w:p>
    <w:p w14:paraId="122E7CCE" w14:textId="42C255F6" w:rsidR="0040710B" w:rsidRPr="0040710B" w:rsidRDefault="0040710B" w:rsidP="0040710B">
      <w:pPr>
        <w:pStyle w:val="Akapitzlist"/>
        <w:widowControl w:val="0"/>
        <w:numPr>
          <w:ilvl w:val="1"/>
          <w:numId w:val="7"/>
        </w:numPr>
        <w:tabs>
          <w:tab w:val="left" w:pos="832"/>
        </w:tabs>
        <w:autoSpaceDE w:val="0"/>
        <w:autoSpaceDN w:val="0"/>
        <w:spacing w:after="0" w:line="360" w:lineRule="auto"/>
        <w:contextualSpacing w:val="0"/>
        <w:jc w:val="both"/>
        <w:rPr>
          <w:rFonts w:ascii="Times New Roman" w:hAnsi="Times New Roman" w:cs="Times New Roman"/>
          <w:sz w:val="24"/>
          <w:szCs w:val="24"/>
        </w:rPr>
      </w:pPr>
      <w:r w:rsidRPr="0040710B">
        <w:rPr>
          <w:rFonts w:ascii="Times New Roman" w:hAnsi="Times New Roman" w:cs="Times New Roman"/>
          <w:sz w:val="24"/>
          <w:szCs w:val="24"/>
        </w:rPr>
        <w:t>third-party service, including the costs of translation and proofreading of publications</w:t>
      </w:r>
      <w:r w:rsidR="00F0057A">
        <w:rPr>
          <w:rFonts w:ascii="Times New Roman" w:hAnsi="Times New Roman" w:cs="Times New Roman"/>
          <w:sz w:val="24"/>
          <w:szCs w:val="24"/>
        </w:rPr>
        <w:t xml:space="preserve"> – cost limit: </w:t>
      </w:r>
      <w:r w:rsidR="00F0057A" w:rsidRPr="00B73473">
        <w:rPr>
          <w:rStyle w:val="Numerstrony"/>
          <w:rFonts w:ascii="Times New Roman" w:hAnsi="Times New Roman" w:cs="Times New Roman"/>
        </w:rPr>
        <w:t>400</w:t>
      </w:r>
      <w:r w:rsidR="00F0057A">
        <w:rPr>
          <w:rStyle w:val="Numerstrony"/>
          <w:rFonts w:ascii="Times New Roman" w:hAnsi="Times New Roman" w:cs="Times New Roman"/>
        </w:rPr>
        <w:t>0</w:t>
      </w:r>
      <w:r w:rsidR="00F0057A" w:rsidRPr="00B73473">
        <w:rPr>
          <w:rStyle w:val="Numerstrony"/>
          <w:rFonts w:ascii="Times New Roman" w:hAnsi="Times New Roman" w:cs="Times New Roman"/>
        </w:rPr>
        <w:t xml:space="preserve"> PLN</w:t>
      </w:r>
      <w:r w:rsidRPr="0040710B">
        <w:rPr>
          <w:rFonts w:ascii="Times New Roman" w:hAnsi="Times New Roman" w:cs="Times New Roman"/>
          <w:sz w:val="24"/>
          <w:szCs w:val="24"/>
        </w:rPr>
        <w:t>;</w:t>
      </w:r>
    </w:p>
    <w:p w14:paraId="1C76B338" w14:textId="77777777" w:rsidR="0040710B" w:rsidRPr="0040710B" w:rsidRDefault="0040710B" w:rsidP="0040710B">
      <w:pPr>
        <w:pStyle w:val="Akapitzlist"/>
        <w:widowControl w:val="0"/>
        <w:numPr>
          <w:ilvl w:val="1"/>
          <w:numId w:val="7"/>
        </w:numPr>
        <w:tabs>
          <w:tab w:val="left" w:pos="832"/>
        </w:tabs>
        <w:autoSpaceDE w:val="0"/>
        <w:autoSpaceDN w:val="0"/>
        <w:spacing w:after="0" w:line="360" w:lineRule="auto"/>
        <w:ind w:right="115"/>
        <w:contextualSpacing w:val="0"/>
        <w:jc w:val="both"/>
        <w:rPr>
          <w:rFonts w:ascii="Times New Roman" w:hAnsi="Times New Roman" w:cs="Times New Roman"/>
          <w:sz w:val="24"/>
          <w:szCs w:val="24"/>
        </w:rPr>
      </w:pPr>
      <w:r w:rsidRPr="0040710B">
        <w:rPr>
          <w:rFonts w:ascii="Times New Roman" w:hAnsi="Times New Roman" w:cs="Times New Roman"/>
          <w:sz w:val="24"/>
          <w:szCs w:val="24"/>
        </w:rPr>
        <w:t>civil law contracts (contracts for specific work or contracts of mandate – only for persons not employed by Jagiellonian University, without remuneration for doctoral students/participants of doctoral studies, both as principal investigators and contractors; civil law contracts are concluded by heads of JU</w:t>
      </w:r>
    </w:p>
    <w:p w14:paraId="1E45512F" w14:textId="6DA8BE31" w:rsidR="0040710B" w:rsidRPr="0040710B" w:rsidRDefault="0040710B" w:rsidP="0040710B">
      <w:pPr>
        <w:pStyle w:val="Tekstpodstawowy"/>
        <w:spacing w:before="60" w:line="360" w:lineRule="auto"/>
        <w:ind w:left="1418" w:right="119"/>
        <w:jc w:val="both"/>
      </w:pPr>
      <w:r w:rsidRPr="0040710B">
        <w:t>organisational units in which doctoral students/participants of doctoral studies are educated)</w:t>
      </w:r>
      <w:r w:rsidR="00F0057A">
        <w:t xml:space="preserve"> – cost limit: </w:t>
      </w:r>
      <w:r w:rsidR="00F0057A">
        <w:rPr>
          <w:rStyle w:val="Numerstrony"/>
        </w:rPr>
        <w:t>16</w:t>
      </w:r>
      <w:r w:rsidR="00F0057A" w:rsidRPr="00B73473">
        <w:rPr>
          <w:rStyle w:val="Numerstrony"/>
        </w:rPr>
        <w:t>00 PLN</w:t>
      </w:r>
      <w:r w:rsidRPr="0040710B">
        <w:t>;</w:t>
      </w:r>
    </w:p>
    <w:p w14:paraId="64483BBC" w14:textId="2CED89D0" w:rsidR="0040710B" w:rsidRPr="0040710B" w:rsidRDefault="0040710B" w:rsidP="0040710B">
      <w:pPr>
        <w:pStyle w:val="Akapitzlist"/>
        <w:widowControl w:val="0"/>
        <w:numPr>
          <w:ilvl w:val="1"/>
          <w:numId w:val="7"/>
        </w:numPr>
        <w:tabs>
          <w:tab w:val="left" w:pos="832"/>
        </w:tabs>
        <w:autoSpaceDE w:val="0"/>
        <w:autoSpaceDN w:val="0"/>
        <w:spacing w:after="0" w:line="360" w:lineRule="auto"/>
        <w:contextualSpacing w:val="0"/>
        <w:jc w:val="both"/>
        <w:rPr>
          <w:rFonts w:ascii="Times New Roman" w:hAnsi="Times New Roman" w:cs="Times New Roman"/>
          <w:sz w:val="24"/>
          <w:szCs w:val="24"/>
        </w:rPr>
      </w:pPr>
      <w:r w:rsidRPr="0040710B">
        <w:rPr>
          <w:rFonts w:ascii="Times New Roman" w:hAnsi="Times New Roman" w:cs="Times New Roman"/>
          <w:sz w:val="24"/>
          <w:szCs w:val="24"/>
        </w:rPr>
        <w:t>research internships in renowned foreign centres</w:t>
      </w:r>
      <w:r w:rsidR="00F0057A">
        <w:rPr>
          <w:rFonts w:ascii="Times New Roman" w:hAnsi="Times New Roman" w:cs="Times New Roman"/>
          <w:sz w:val="24"/>
          <w:szCs w:val="24"/>
        </w:rPr>
        <w:t xml:space="preserve"> – cost limit: </w:t>
      </w:r>
      <w:r w:rsidR="00F0057A">
        <w:rPr>
          <w:rStyle w:val="Numerstrony"/>
          <w:rFonts w:ascii="Times New Roman" w:hAnsi="Times New Roman" w:cs="Times New Roman"/>
        </w:rPr>
        <w:t>80</w:t>
      </w:r>
      <w:r w:rsidR="00F0057A" w:rsidRPr="00B73473">
        <w:rPr>
          <w:rStyle w:val="Numerstrony"/>
          <w:rFonts w:ascii="Times New Roman" w:hAnsi="Times New Roman" w:cs="Times New Roman"/>
        </w:rPr>
        <w:t>00 PLN</w:t>
      </w:r>
      <w:r w:rsidRPr="0040710B">
        <w:rPr>
          <w:rFonts w:ascii="Times New Roman" w:hAnsi="Times New Roman" w:cs="Times New Roman"/>
          <w:sz w:val="24"/>
          <w:szCs w:val="24"/>
        </w:rPr>
        <w:t>;</w:t>
      </w:r>
    </w:p>
    <w:p w14:paraId="422875F6" w14:textId="40861882" w:rsidR="0040710B" w:rsidRPr="0040710B" w:rsidRDefault="0040710B" w:rsidP="0040710B">
      <w:pPr>
        <w:pStyle w:val="Akapitzlist"/>
        <w:widowControl w:val="0"/>
        <w:numPr>
          <w:ilvl w:val="1"/>
          <w:numId w:val="7"/>
        </w:numPr>
        <w:tabs>
          <w:tab w:val="left" w:pos="832"/>
        </w:tabs>
        <w:autoSpaceDE w:val="0"/>
        <w:autoSpaceDN w:val="0"/>
        <w:spacing w:after="0" w:line="360" w:lineRule="auto"/>
        <w:contextualSpacing w:val="0"/>
        <w:jc w:val="both"/>
        <w:rPr>
          <w:rFonts w:ascii="Times New Roman" w:hAnsi="Times New Roman" w:cs="Times New Roman"/>
          <w:sz w:val="24"/>
          <w:szCs w:val="24"/>
        </w:rPr>
      </w:pPr>
      <w:r w:rsidRPr="0040710B">
        <w:rPr>
          <w:rFonts w:ascii="Times New Roman" w:hAnsi="Times New Roman" w:cs="Times New Roman"/>
          <w:sz w:val="24"/>
          <w:szCs w:val="24"/>
        </w:rPr>
        <w:t>study trips in Poland and abroad</w:t>
      </w:r>
      <w:r w:rsidR="00F0057A">
        <w:rPr>
          <w:rFonts w:ascii="Times New Roman" w:hAnsi="Times New Roman" w:cs="Times New Roman"/>
          <w:sz w:val="24"/>
          <w:szCs w:val="24"/>
        </w:rPr>
        <w:t xml:space="preserve"> – cost limit: </w:t>
      </w:r>
      <w:r w:rsidR="00F0057A">
        <w:rPr>
          <w:rStyle w:val="Numerstrony"/>
          <w:rFonts w:ascii="Times New Roman" w:hAnsi="Times New Roman" w:cs="Times New Roman"/>
        </w:rPr>
        <w:t>30</w:t>
      </w:r>
      <w:r w:rsidR="00F0057A" w:rsidRPr="00B73473">
        <w:rPr>
          <w:rStyle w:val="Numerstrony"/>
          <w:rFonts w:ascii="Times New Roman" w:hAnsi="Times New Roman" w:cs="Times New Roman"/>
        </w:rPr>
        <w:t>00 PLN</w:t>
      </w:r>
      <w:r w:rsidR="00F0057A">
        <w:rPr>
          <w:rStyle w:val="Numerstrony"/>
          <w:rFonts w:ascii="Times New Roman" w:hAnsi="Times New Roman" w:cs="Times New Roman"/>
        </w:rPr>
        <w:t xml:space="preserve"> (Poland), 8000 PLN (abroad)</w:t>
      </w:r>
      <w:r w:rsidRPr="0040710B">
        <w:rPr>
          <w:rFonts w:ascii="Times New Roman" w:hAnsi="Times New Roman" w:cs="Times New Roman"/>
          <w:sz w:val="24"/>
          <w:szCs w:val="24"/>
        </w:rPr>
        <w:t>;</w:t>
      </w:r>
    </w:p>
    <w:p w14:paraId="25422FF7" w14:textId="785148E2" w:rsidR="0040710B" w:rsidRPr="0040710B" w:rsidRDefault="0040710B" w:rsidP="0040710B">
      <w:pPr>
        <w:pStyle w:val="Akapitzlist"/>
        <w:widowControl w:val="0"/>
        <w:numPr>
          <w:ilvl w:val="1"/>
          <w:numId w:val="7"/>
        </w:numPr>
        <w:tabs>
          <w:tab w:val="left" w:pos="832"/>
        </w:tabs>
        <w:autoSpaceDE w:val="0"/>
        <w:autoSpaceDN w:val="0"/>
        <w:spacing w:after="0" w:line="360" w:lineRule="auto"/>
        <w:ind w:right="115"/>
        <w:contextualSpacing w:val="0"/>
        <w:jc w:val="both"/>
        <w:rPr>
          <w:rFonts w:ascii="Times New Roman" w:hAnsi="Times New Roman" w:cs="Times New Roman"/>
          <w:sz w:val="24"/>
          <w:szCs w:val="24"/>
        </w:rPr>
      </w:pPr>
      <w:r w:rsidRPr="0040710B">
        <w:rPr>
          <w:rFonts w:ascii="Times New Roman" w:hAnsi="Times New Roman" w:cs="Times New Roman"/>
          <w:sz w:val="24"/>
          <w:szCs w:val="24"/>
        </w:rPr>
        <w:t>queries in domestic and foreign institutions necessary to conduct research as part of the doctoral project</w:t>
      </w:r>
      <w:r w:rsidR="00F0057A">
        <w:rPr>
          <w:rFonts w:ascii="Times New Roman" w:hAnsi="Times New Roman" w:cs="Times New Roman"/>
          <w:sz w:val="24"/>
          <w:szCs w:val="24"/>
        </w:rPr>
        <w:t xml:space="preserve"> – cost limit: </w:t>
      </w:r>
      <w:r w:rsidR="00F0057A">
        <w:rPr>
          <w:rStyle w:val="Numerstrony"/>
          <w:rFonts w:ascii="Times New Roman" w:hAnsi="Times New Roman" w:cs="Times New Roman"/>
        </w:rPr>
        <w:t>16</w:t>
      </w:r>
      <w:r w:rsidR="00F0057A" w:rsidRPr="00B73473">
        <w:rPr>
          <w:rStyle w:val="Numerstrony"/>
          <w:rFonts w:ascii="Times New Roman" w:hAnsi="Times New Roman" w:cs="Times New Roman"/>
        </w:rPr>
        <w:t>0</w:t>
      </w:r>
      <w:r w:rsidR="00F0057A">
        <w:rPr>
          <w:rStyle w:val="Numerstrony"/>
          <w:rFonts w:ascii="Times New Roman" w:hAnsi="Times New Roman" w:cs="Times New Roman"/>
        </w:rPr>
        <w:t>0</w:t>
      </w:r>
      <w:r w:rsidR="00F0057A" w:rsidRPr="00B73473">
        <w:rPr>
          <w:rStyle w:val="Numerstrony"/>
          <w:rFonts w:ascii="Times New Roman" w:hAnsi="Times New Roman" w:cs="Times New Roman"/>
        </w:rPr>
        <w:t xml:space="preserve"> PLN</w:t>
      </w:r>
      <w:r w:rsidR="00F0057A">
        <w:rPr>
          <w:rStyle w:val="Numerstrony"/>
          <w:rFonts w:ascii="Times New Roman" w:hAnsi="Times New Roman" w:cs="Times New Roman"/>
        </w:rPr>
        <w:t xml:space="preserve"> (in Poland), 4000 PLN (abroad)</w:t>
      </w:r>
      <w:r w:rsidRPr="0040710B">
        <w:rPr>
          <w:rFonts w:ascii="Times New Roman" w:hAnsi="Times New Roman" w:cs="Times New Roman"/>
          <w:sz w:val="24"/>
          <w:szCs w:val="24"/>
        </w:rPr>
        <w:t>;</w:t>
      </w:r>
    </w:p>
    <w:p w14:paraId="7736E926" w14:textId="77EB01D0" w:rsidR="0040710B" w:rsidRPr="0040710B" w:rsidRDefault="0040710B" w:rsidP="0040710B">
      <w:pPr>
        <w:pStyle w:val="Akapitzlist"/>
        <w:widowControl w:val="0"/>
        <w:numPr>
          <w:ilvl w:val="1"/>
          <w:numId w:val="7"/>
        </w:numPr>
        <w:tabs>
          <w:tab w:val="left" w:pos="832"/>
        </w:tabs>
        <w:autoSpaceDE w:val="0"/>
        <w:autoSpaceDN w:val="0"/>
        <w:spacing w:after="0" w:line="360" w:lineRule="auto"/>
        <w:contextualSpacing w:val="0"/>
        <w:jc w:val="both"/>
        <w:rPr>
          <w:rFonts w:ascii="Times New Roman" w:hAnsi="Times New Roman" w:cs="Times New Roman"/>
          <w:sz w:val="24"/>
          <w:szCs w:val="24"/>
        </w:rPr>
      </w:pPr>
      <w:r w:rsidRPr="0040710B">
        <w:rPr>
          <w:rFonts w:ascii="Times New Roman" w:hAnsi="Times New Roman" w:cs="Times New Roman"/>
          <w:sz w:val="24"/>
          <w:szCs w:val="24"/>
        </w:rPr>
        <w:t>field research necessary for the implementation of the doctoral project</w:t>
      </w:r>
      <w:r w:rsidR="00F0057A">
        <w:rPr>
          <w:rFonts w:ascii="Times New Roman" w:hAnsi="Times New Roman" w:cs="Times New Roman"/>
          <w:sz w:val="24"/>
          <w:szCs w:val="24"/>
        </w:rPr>
        <w:t xml:space="preserve"> – cost limit: </w:t>
      </w:r>
      <w:r w:rsidR="00F0057A">
        <w:rPr>
          <w:rStyle w:val="Numerstrony"/>
          <w:rFonts w:ascii="Times New Roman" w:hAnsi="Times New Roman" w:cs="Times New Roman"/>
        </w:rPr>
        <w:t>40</w:t>
      </w:r>
      <w:r w:rsidR="00F0057A" w:rsidRPr="00B73473">
        <w:rPr>
          <w:rStyle w:val="Numerstrony"/>
          <w:rFonts w:ascii="Times New Roman" w:hAnsi="Times New Roman" w:cs="Times New Roman"/>
        </w:rPr>
        <w:t>0</w:t>
      </w:r>
      <w:r w:rsidR="00F0057A">
        <w:rPr>
          <w:rStyle w:val="Numerstrony"/>
          <w:rFonts w:ascii="Times New Roman" w:hAnsi="Times New Roman" w:cs="Times New Roman"/>
        </w:rPr>
        <w:t>0</w:t>
      </w:r>
      <w:r w:rsidR="00F0057A" w:rsidRPr="00B73473">
        <w:rPr>
          <w:rStyle w:val="Numerstrony"/>
          <w:rFonts w:ascii="Times New Roman" w:hAnsi="Times New Roman" w:cs="Times New Roman"/>
        </w:rPr>
        <w:t xml:space="preserve"> PLN</w:t>
      </w:r>
      <w:r w:rsidR="00F0057A">
        <w:rPr>
          <w:rStyle w:val="Numerstrony"/>
          <w:rFonts w:ascii="Times New Roman" w:hAnsi="Times New Roman" w:cs="Times New Roman"/>
        </w:rPr>
        <w:t xml:space="preserve"> (in Poland), 8000 PLN (abroad)</w:t>
      </w:r>
      <w:r w:rsidRPr="0040710B">
        <w:rPr>
          <w:rFonts w:ascii="Times New Roman" w:hAnsi="Times New Roman" w:cs="Times New Roman"/>
          <w:sz w:val="24"/>
          <w:szCs w:val="24"/>
        </w:rPr>
        <w:t>;</w:t>
      </w:r>
    </w:p>
    <w:p w14:paraId="109B4F84" w14:textId="1F6E6834" w:rsidR="0040710B" w:rsidRPr="0040710B" w:rsidRDefault="0040710B" w:rsidP="0040710B">
      <w:pPr>
        <w:pStyle w:val="Akapitzlist"/>
        <w:widowControl w:val="0"/>
        <w:numPr>
          <w:ilvl w:val="1"/>
          <w:numId w:val="7"/>
        </w:numPr>
        <w:tabs>
          <w:tab w:val="left" w:pos="832"/>
        </w:tabs>
        <w:autoSpaceDE w:val="0"/>
        <w:autoSpaceDN w:val="0"/>
        <w:spacing w:after="0" w:line="360" w:lineRule="auto"/>
        <w:ind w:right="116"/>
        <w:contextualSpacing w:val="0"/>
        <w:jc w:val="both"/>
        <w:rPr>
          <w:rFonts w:ascii="Times New Roman" w:hAnsi="Times New Roman" w:cs="Times New Roman"/>
          <w:sz w:val="24"/>
          <w:szCs w:val="24"/>
        </w:rPr>
      </w:pPr>
      <w:r w:rsidRPr="0040710B">
        <w:rPr>
          <w:rFonts w:ascii="Times New Roman" w:hAnsi="Times New Roman" w:cs="Times New Roman"/>
          <w:sz w:val="24"/>
          <w:szCs w:val="24"/>
        </w:rPr>
        <w:t>software licenses necessary for the analysis and development of research results for the duration of the doctoral project or for the completion of education (the heads of JU organisational units in which doctoral students/participants of doctoral studies are educated or persons indicated by the heads of these units are responsible for software licences)</w:t>
      </w:r>
      <w:r w:rsidR="00F0057A">
        <w:rPr>
          <w:rFonts w:ascii="Times New Roman" w:hAnsi="Times New Roman" w:cs="Times New Roman"/>
          <w:sz w:val="24"/>
          <w:szCs w:val="24"/>
        </w:rPr>
        <w:t xml:space="preserve"> – cost limit: </w:t>
      </w:r>
      <w:r w:rsidR="00F0057A">
        <w:rPr>
          <w:rStyle w:val="Numerstrony"/>
          <w:rFonts w:ascii="Times New Roman" w:hAnsi="Times New Roman" w:cs="Times New Roman"/>
        </w:rPr>
        <w:t>16</w:t>
      </w:r>
      <w:r w:rsidR="00F0057A" w:rsidRPr="00B73473">
        <w:rPr>
          <w:rStyle w:val="Numerstrony"/>
          <w:rFonts w:ascii="Times New Roman" w:hAnsi="Times New Roman" w:cs="Times New Roman"/>
        </w:rPr>
        <w:t>00 PLN</w:t>
      </w:r>
      <w:r w:rsidRPr="0040710B">
        <w:rPr>
          <w:rFonts w:ascii="Times New Roman" w:hAnsi="Times New Roman" w:cs="Times New Roman"/>
          <w:sz w:val="24"/>
          <w:szCs w:val="24"/>
        </w:rPr>
        <w:t>.</w:t>
      </w:r>
    </w:p>
    <w:p w14:paraId="6C77F4A9" w14:textId="77777777" w:rsidR="00D47B11" w:rsidRPr="0011376D" w:rsidRDefault="00D47B11" w:rsidP="00D47B11">
      <w:pPr>
        <w:pStyle w:val="Akapitzlist"/>
        <w:spacing w:line="360" w:lineRule="auto"/>
        <w:ind w:left="1440"/>
        <w:rPr>
          <w:rFonts w:ascii="Times New Roman" w:hAnsi="Times New Roman" w:cs="Times New Roman"/>
          <w:sz w:val="24"/>
          <w:szCs w:val="24"/>
        </w:rPr>
      </w:pPr>
    </w:p>
    <w:p w14:paraId="50F1EB28" w14:textId="77777777" w:rsidR="00D47B11" w:rsidRPr="0011376D" w:rsidRDefault="00D47B11" w:rsidP="00F73246">
      <w:pPr>
        <w:pStyle w:val="Akapitzlist"/>
        <w:spacing w:line="360" w:lineRule="auto"/>
        <w:ind w:left="0"/>
        <w:jc w:val="center"/>
        <w:rPr>
          <w:rFonts w:ascii="Times New Roman" w:hAnsi="Times New Roman" w:cs="Times New Roman"/>
          <w:b/>
          <w:bCs/>
          <w:sz w:val="24"/>
          <w:szCs w:val="24"/>
        </w:rPr>
      </w:pPr>
      <w:r w:rsidRPr="0011376D">
        <w:rPr>
          <w:rFonts w:ascii="Times New Roman" w:hAnsi="Times New Roman" w:cs="Times New Roman"/>
          <w:b/>
          <w:bCs/>
          <w:sz w:val="24"/>
          <w:szCs w:val="24"/>
        </w:rPr>
        <w:lastRenderedPageBreak/>
        <w:t>IV. ALOCATION</w:t>
      </w:r>
    </w:p>
    <w:p w14:paraId="6BD74FCB" w14:textId="77777777" w:rsidR="00D47B11" w:rsidRPr="0011376D" w:rsidRDefault="00D47B11" w:rsidP="00D47B11">
      <w:pPr>
        <w:pStyle w:val="Akapitzlist"/>
        <w:spacing w:line="360" w:lineRule="auto"/>
        <w:ind w:left="1440"/>
        <w:rPr>
          <w:rFonts w:ascii="Times New Roman" w:hAnsi="Times New Roman" w:cs="Times New Roman"/>
          <w:sz w:val="24"/>
          <w:szCs w:val="24"/>
        </w:rPr>
      </w:pPr>
    </w:p>
    <w:p w14:paraId="7E3C01D1" w14:textId="27B3C236" w:rsidR="00D47B11" w:rsidRPr="00B8394B" w:rsidRDefault="00D47B11" w:rsidP="00F73246">
      <w:pPr>
        <w:pStyle w:val="Akapitzlist"/>
        <w:numPr>
          <w:ilvl w:val="0"/>
          <w:numId w:val="8"/>
        </w:numPr>
        <w:spacing w:line="360" w:lineRule="auto"/>
        <w:rPr>
          <w:rFonts w:ascii="Times New Roman" w:hAnsi="Times New Roman" w:cs="Times New Roman"/>
          <w:sz w:val="24"/>
          <w:szCs w:val="24"/>
        </w:rPr>
      </w:pPr>
      <w:r w:rsidRPr="0011376D">
        <w:rPr>
          <w:rFonts w:ascii="Times New Roman" w:hAnsi="Times New Roman" w:cs="Times New Roman"/>
          <w:sz w:val="24"/>
          <w:szCs w:val="24"/>
        </w:rPr>
        <w:t xml:space="preserve">The maximum support </w:t>
      </w:r>
      <w:r w:rsidR="009948E2">
        <w:rPr>
          <w:rFonts w:ascii="Times New Roman" w:hAnsi="Times New Roman" w:cs="Times New Roman"/>
          <w:sz w:val="24"/>
          <w:szCs w:val="24"/>
        </w:rPr>
        <w:t xml:space="preserve">is specified in </w:t>
      </w:r>
      <w:r w:rsidRPr="0011376D">
        <w:rPr>
          <w:rFonts w:ascii="Times New Roman" w:hAnsi="Times New Roman" w:cs="Times New Roman"/>
          <w:sz w:val="24"/>
          <w:szCs w:val="24"/>
        </w:rPr>
        <w:t xml:space="preserve">for </w:t>
      </w:r>
      <w:r w:rsidR="009948E2">
        <w:rPr>
          <w:rFonts w:ascii="Times New Roman" w:hAnsi="Times New Roman" w:cs="Times New Roman"/>
          <w:sz w:val="24"/>
          <w:szCs w:val="24"/>
        </w:rPr>
        <w:t xml:space="preserve">each of category of costs separately, and ranges from </w:t>
      </w:r>
      <w:r w:rsidR="009948E2" w:rsidRPr="009948E2">
        <w:rPr>
          <w:rFonts w:ascii="Times New Roman" w:hAnsi="Times New Roman" w:cs="Times New Roman"/>
          <w:b/>
          <w:bCs/>
          <w:sz w:val="24"/>
          <w:szCs w:val="24"/>
        </w:rPr>
        <w:t>400 PLN</w:t>
      </w:r>
      <w:r w:rsidR="009948E2">
        <w:rPr>
          <w:rFonts w:ascii="Times New Roman" w:hAnsi="Times New Roman" w:cs="Times New Roman"/>
          <w:sz w:val="24"/>
          <w:szCs w:val="24"/>
        </w:rPr>
        <w:t xml:space="preserve"> to </w:t>
      </w:r>
      <w:r w:rsidR="009948E2">
        <w:rPr>
          <w:rFonts w:ascii="Times New Roman" w:hAnsi="Times New Roman" w:cs="Times New Roman"/>
          <w:b/>
          <w:bCs/>
          <w:sz w:val="24"/>
          <w:szCs w:val="24"/>
        </w:rPr>
        <w:t>8</w:t>
      </w:r>
      <w:r w:rsidRPr="0011376D">
        <w:rPr>
          <w:rFonts w:ascii="Times New Roman" w:hAnsi="Times New Roman" w:cs="Times New Roman"/>
          <w:b/>
          <w:bCs/>
          <w:sz w:val="24"/>
          <w:szCs w:val="24"/>
        </w:rPr>
        <w:t>000</w:t>
      </w:r>
      <w:r w:rsidR="00F73246" w:rsidRPr="0011376D">
        <w:rPr>
          <w:rFonts w:ascii="Times New Roman" w:hAnsi="Times New Roman" w:cs="Times New Roman"/>
          <w:b/>
          <w:bCs/>
          <w:sz w:val="24"/>
          <w:szCs w:val="24"/>
        </w:rPr>
        <w:t xml:space="preserve"> PLN</w:t>
      </w:r>
      <w:r w:rsidR="009948E2">
        <w:rPr>
          <w:rFonts w:ascii="Times New Roman" w:hAnsi="Times New Roman" w:cs="Times New Roman"/>
          <w:b/>
          <w:bCs/>
          <w:sz w:val="24"/>
          <w:szCs w:val="24"/>
        </w:rPr>
        <w:t xml:space="preserve">, </w:t>
      </w:r>
      <w:r w:rsidR="00880CFD" w:rsidRPr="00880CFD">
        <w:rPr>
          <w:rFonts w:ascii="Times New Roman" w:hAnsi="Times New Roman" w:cs="Times New Roman"/>
          <w:sz w:val="24"/>
          <w:szCs w:val="24"/>
        </w:rPr>
        <w:t>with the proviso that</w:t>
      </w:r>
      <w:r w:rsidR="00880CFD">
        <w:rPr>
          <w:rFonts w:ascii="Times New Roman" w:hAnsi="Times New Roman" w:cs="Times New Roman"/>
          <w:b/>
          <w:bCs/>
          <w:sz w:val="24"/>
          <w:szCs w:val="24"/>
        </w:rPr>
        <w:t xml:space="preserve"> </w:t>
      </w:r>
      <w:r w:rsidR="009948E2">
        <w:rPr>
          <w:rFonts w:ascii="Times New Roman" w:hAnsi="Times New Roman" w:cs="Times New Roman"/>
          <w:sz w:val="24"/>
          <w:szCs w:val="24"/>
        </w:rPr>
        <w:t xml:space="preserve">the maximum </w:t>
      </w:r>
      <w:r w:rsidR="009F0AA7">
        <w:rPr>
          <w:rFonts w:ascii="Times New Roman" w:hAnsi="Times New Roman" w:cs="Times New Roman"/>
          <w:sz w:val="24"/>
          <w:szCs w:val="24"/>
        </w:rPr>
        <w:t>support to be granted</w:t>
      </w:r>
      <w:r w:rsidR="00880CFD">
        <w:rPr>
          <w:rFonts w:ascii="Times New Roman" w:hAnsi="Times New Roman" w:cs="Times New Roman"/>
          <w:sz w:val="24"/>
          <w:szCs w:val="24"/>
        </w:rPr>
        <w:t xml:space="preserve"> to a single Applicant cannot exceed </w:t>
      </w:r>
      <w:r w:rsidR="00880CFD">
        <w:rPr>
          <w:rFonts w:ascii="Times New Roman" w:hAnsi="Times New Roman" w:cs="Times New Roman"/>
          <w:b/>
          <w:bCs/>
          <w:sz w:val="24"/>
          <w:szCs w:val="24"/>
        </w:rPr>
        <w:t>8</w:t>
      </w:r>
      <w:r w:rsidR="00880CFD" w:rsidRPr="0011376D">
        <w:rPr>
          <w:rFonts w:ascii="Times New Roman" w:hAnsi="Times New Roman" w:cs="Times New Roman"/>
          <w:b/>
          <w:bCs/>
          <w:sz w:val="24"/>
          <w:szCs w:val="24"/>
        </w:rPr>
        <w:t>000 PLN</w:t>
      </w:r>
      <w:r w:rsidR="00880CFD" w:rsidRPr="00B8394B">
        <w:rPr>
          <w:rFonts w:ascii="Times New Roman" w:hAnsi="Times New Roman" w:cs="Times New Roman"/>
          <w:sz w:val="24"/>
          <w:szCs w:val="24"/>
        </w:rPr>
        <w:t xml:space="preserve"> </w:t>
      </w:r>
      <w:r w:rsidR="00880CFD">
        <w:rPr>
          <w:rFonts w:ascii="Times New Roman" w:hAnsi="Times New Roman" w:cs="Times New Roman"/>
          <w:sz w:val="24"/>
          <w:szCs w:val="24"/>
        </w:rPr>
        <w:t xml:space="preserve"> in a given calendar year. </w:t>
      </w:r>
    </w:p>
    <w:p w14:paraId="613E5AB5" w14:textId="405DDB6C" w:rsidR="00305DC6" w:rsidRDefault="00305DC6" w:rsidP="00305DC6">
      <w:pPr>
        <w:spacing w:line="360" w:lineRule="auto"/>
        <w:ind w:right="-426"/>
        <w:rPr>
          <w:rFonts w:ascii="Times New Roman" w:hAnsi="Times New Roman" w:cs="Times New Roman"/>
          <w:sz w:val="24"/>
          <w:szCs w:val="24"/>
        </w:rPr>
      </w:pPr>
    </w:p>
    <w:p w14:paraId="3D5B7EA9" w14:textId="615F7CDE" w:rsidR="00305DC6" w:rsidRDefault="00305DC6" w:rsidP="00FC1050">
      <w:pPr>
        <w:spacing w:line="360" w:lineRule="auto"/>
        <w:ind w:right="-426"/>
        <w:jc w:val="center"/>
        <w:rPr>
          <w:rFonts w:ascii="Times New Roman" w:hAnsi="Times New Roman" w:cs="Times New Roman"/>
          <w:b/>
          <w:bCs/>
          <w:sz w:val="24"/>
          <w:szCs w:val="24"/>
        </w:rPr>
      </w:pPr>
      <w:r w:rsidRPr="00305DC6">
        <w:rPr>
          <w:rFonts w:ascii="Times New Roman" w:hAnsi="Times New Roman" w:cs="Times New Roman"/>
          <w:b/>
          <w:bCs/>
          <w:sz w:val="24"/>
          <w:szCs w:val="24"/>
        </w:rPr>
        <w:t>V. CONDITIONS</w:t>
      </w:r>
    </w:p>
    <w:p w14:paraId="4D932425" w14:textId="77777777" w:rsidR="00FC1050" w:rsidRPr="00FC1050" w:rsidRDefault="00FC1050" w:rsidP="00FC1050">
      <w:pPr>
        <w:spacing w:line="360" w:lineRule="auto"/>
        <w:ind w:right="-426"/>
        <w:jc w:val="center"/>
        <w:rPr>
          <w:rFonts w:ascii="Times New Roman" w:hAnsi="Times New Roman" w:cs="Times New Roman"/>
          <w:b/>
          <w:bCs/>
          <w:sz w:val="24"/>
          <w:szCs w:val="24"/>
        </w:rPr>
      </w:pPr>
    </w:p>
    <w:p w14:paraId="14168CCA" w14:textId="77A72B7D" w:rsidR="00784455" w:rsidRPr="00140374" w:rsidRDefault="00784455" w:rsidP="00784455">
      <w:pPr>
        <w:pStyle w:val="HTML-wstpniesformatowany"/>
        <w:numPr>
          <w:ilvl w:val="0"/>
          <w:numId w:val="10"/>
        </w:numPr>
        <w:spacing w:line="360" w:lineRule="auto"/>
        <w:jc w:val="both"/>
        <w:rPr>
          <w:rFonts w:ascii="Times New Roman" w:hAnsi="Times New Roman" w:cs="Times New Roman"/>
          <w:color w:val="202124"/>
          <w:sz w:val="24"/>
          <w:szCs w:val="24"/>
        </w:rPr>
      </w:pPr>
      <w:r w:rsidRPr="00140374">
        <w:rPr>
          <w:rStyle w:val="y2iqfc"/>
          <w:rFonts w:ascii="Times New Roman" w:hAnsi="Times New Roman" w:cs="Times New Roman"/>
          <w:color w:val="202124"/>
          <w:sz w:val="24"/>
          <w:szCs w:val="24"/>
          <w:lang w:val="en"/>
        </w:rPr>
        <w:t xml:space="preserve">The competition for funding under the </w:t>
      </w:r>
      <w:r w:rsidRPr="00784455">
        <w:rPr>
          <w:rStyle w:val="y2iqfc"/>
          <w:rFonts w:ascii="Times New Roman" w:hAnsi="Times New Roman" w:cs="Times New Roman"/>
          <w:i/>
          <w:iCs/>
          <w:color w:val="202124"/>
          <w:sz w:val="24"/>
          <w:szCs w:val="24"/>
          <w:lang w:val="en"/>
        </w:rPr>
        <w:t>Research Support Module</w:t>
      </w:r>
      <w:r w:rsidRPr="00140374">
        <w:rPr>
          <w:rStyle w:val="y2iqfc"/>
          <w:rFonts w:ascii="Times New Roman" w:hAnsi="Times New Roman" w:cs="Times New Roman"/>
          <w:color w:val="202124"/>
          <w:sz w:val="24"/>
          <w:szCs w:val="24"/>
          <w:lang w:val="en"/>
        </w:rPr>
        <w:t xml:space="preserve"> is open to all PhD students, regardless of the doctoral program, discipline in which the individual research plan is carried out and the</w:t>
      </w:r>
      <w:r>
        <w:rPr>
          <w:rStyle w:val="y2iqfc"/>
          <w:rFonts w:ascii="Times New Roman" w:hAnsi="Times New Roman" w:cs="Times New Roman"/>
          <w:color w:val="202124"/>
          <w:sz w:val="24"/>
          <w:szCs w:val="24"/>
          <w:lang w:val="en"/>
        </w:rPr>
        <w:t>ir</w:t>
      </w:r>
      <w:r w:rsidRPr="00140374">
        <w:rPr>
          <w:rStyle w:val="y2iqfc"/>
          <w:rFonts w:ascii="Times New Roman" w:hAnsi="Times New Roman" w:cs="Times New Roman"/>
          <w:color w:val="202124"/>
          <w:sz w:val="24"/>
          <w:szCs w:val="24"/>
          <w:lang w:val="en"/>
        </w:rPr>
        <w:t xml:space="preserve"> place of research (Faculty).</w:t>
      </w:r>
    </w:p>
    <w:p w14:paraId="03356928" w14:textId="77777777" w:rsidR="00784455" w:rsidRPr="00784455" w:rsidRDefault="00305DC6" w:rsidP="00784455">
      <w:pPr>
        <w:pStyle w:val="Akapitzlist"/>
        <w:numPr>
          <w:ilvl w:val="0"/>
          <w:numId w:val="10"/>
        </w:numPr>
        <w:spacing w:line="360" w:lineRule="auto"/>
        <w:ind w:right="-426"/>
        <w:rPr>
          <w:rStyle w:val="y2iqfc"/>
          <w:rFonts w:ascii="Times New Roman" w:hAnsi="Times New Roman" w:cs="Times New Roman"/>
          <w:color w:val="202124"/>
          <w:sz w:val="24"/>
          <w:szCs w:val="24"/>
        </w:rPr>
      </w:pPr>
      <w:r w:rsidRPr="00B647FF">
        <w:rPr>
          <w:rFonts w:ascii="Times New Roman" w:hAnsi="Times New Roman" w:cs="Times New Roman"/>
          <w:sz w:val="24"/>
          <w:szCs w:val="24"/>
        </w:rPr>
        <w:t xml:space="preserve">The applicant may only be a doctoral student of the Doctoral School in the Humanities </w:t>
      </w:r>
      <w:r w:rsidR="001F2E4D">
        <w:rPr>
          <w:rFonts w:ascii="Times New Roman" w:hAnsi="Times New Roman" w:cs="Times New Roman"/>
          <w:sz w:val="24"/>
          <w:szCs w:val="24"/>
        </w:rPr>
        <w:t>or</w:t>
      </w:r>
      <w:r w:rsidRPr="00B647FF">
        <w:rPr>
          <w:rFonts w:ascii="Times New Roman" w:hAnsi="Times New Roman" w:cs="Times New Roman"/>
          <w:sz w:val="24"/>
          <w:szCs w:val="24"/>
        </w:rPr>
        <w:t xml:space="preserve"> a participant of departmental doctoral studies </w:t>
      </w:r>
      <w:r w:rsidR="001F2E4D">
        <w:rPr>
          <w:rFonts w:ascii="Times New Roman" w:hAnsi="Times New Roman" w:cs="Times New Roman"/>
          <w:sz w:val="24"/>
          <w:szCs w:val="24"/>
        </w:rPr>
        <w:t>in</w:t>
      </w:r>
      <w:r w:rsidRPr="00B647FF">
        <w:rPr>
          <w:rFonts w:ascii="Times New Roman" w:hAnsi="Times New Roman" w:cs="Times New Roman"/>
          <w:sz w:val="24"/>
          <w:szCs w:val="24"/>
        </w:rPr>
        <w:t xml:space="preserve"> the following faculties: Philology, Philosophy, History, Polish Studies, Management and Social Communication, International and Political Studies, who </w:t>
      </w:r>
      <w:r w:rsidR="001F2E4D">
        <w:rPr>
          <w:rFonts w:ascii="Times New Roman" w:hAnsi="Times New Roman" w:cs="Times New Roman"/>
          <w:sz w:val="24"/>
          <w:szCs w:val="24"/>
        </w:rPr>
        <w:t>carries out</w:t>
      </w:r>
      <w:r w:rsidRPr="00B647FF">
        <w:rPr>
          <w:rFonts w:ascii="Times New Roman" w:hAnsi="Times New Roman" w:cs="Times New Roman"/>
          <w:sz w:val="24"/>
          <w:szCs w:val="24"/>
        </w:rPr>
        <w:t xml:space="preserve"> doctoral </w:t>
      </w:r>
      <w:r w:rsidR="001F2E4D">
        <w:rPr>
          <w:rFonts w:ascii="Times New Roman" w:hAnsi="Times New Roman" w:cs="Times New Roman"/>
          <w:sz w:val="24"/>
          <w:szCs w:val="24"/>
        </w:rPr>
        <w:t>research</w:t>
      </w:r>
      <w:r w:rsidRPr="00B647FF">
        <w:rPr>
          <w:rFonts w:ascii="Times New Roman" w:hAnsi="Times New Roman" w:cs="Times New Roman"/>
          <w:sz w:val="24"/>
          <w:szCs w:val="24"/>
        </w:rPr>
        <w:t xml:space="preserve"> in one of the disciplines belonging to the field of humanities.</w:t>
      </w:r>
      <w:r w:rsidR="00784455" w:rsidRPr="00784455">
        <w:rPr>
          <w:rStyle w:val="y2iqfc"/>
          <w:rFonts w:ascii="Times New Roman" w:hAnsi="Times New Roman" w:cs="Times New Roman"/>
          <w:color w:val="202124"/>
          <w:sz w:val="24"/>
          <w:szCs w:val="24"/>
          <w:lang w:val="en"/>
        </w:rPr>
        <w:t xml:space="preserve"> </w:t>
      </w:r>
    </w:p>
    <w:p w14:paraId="179EFE51" w14:textId="5B19AE02" w:rsidR="00784455" w:rsidRPr="0081771C" w:rsidRDefault="00784455" w:rsidP="00784455">
      <w:pPr>
        <w:pStyle w:val="Akapitzlist"/>
        <w:numPr>
          <w:ilvl w:val="0"/>
          <w:numId w:val="10"/>
        </w:numPr>
        <w:spacing w:line="360" w:lineRule="auto"/>
        <w:ind w:right="-426"/>
        <w:rPr>
          <w:rStyle w:val="y2iqfc"/>
          <w:rFonts w:ascii="Times New Roman" w:hAnsi="Times New Roman" w:cs="Times New Roman"/>
          <w:color w:val="202124"/>
          <w:sz w:val="24"/>
          <w:szCs w:val="24"/>
        </w:rPr>
      </w:pPr>
      <w:r w:rsidRPr="0081771C">
        <w:rPr>
          <w:rStyle w:val="y2iqfc"/>
          <w:rFonts w:ascii="Times New Roman" w:hAnsi="Times New Roman" w:cs="Times New Roman"/>
          <w:color w:val="202124"/>
          <w:sz w:val="24"/>
          <w:szCs w:val="24"/>
          <w:lang w:val="en"/>
        </w:rPr>
        <w:t>Doctoral students/participants of doctoral studies applying for an extension or those who have already been granted extension of the deadline for submitting a doctoral dissertation may only apply for support for activities directly related to the completion of the dissertation they are working on, if these activities have been included or are relevant to the actions planned to be carried out during the extension.</w:t>
      </w:r>
    </w:p>
    <w:p w14:paraId="7A16E6A4" w14:textId="498F3182" w:rsidR="00305DC6" w:rsidRPr="00B647FF" w:rsidRDefault="00784455" w:rsidP="00784455">
      <w:pPr>
        <w:pStyle w:val="Akapitzlist"/>
        <w:numPr>
          <w:ilvl w:val="0"/>
          <w:numId w:val="10"/>
        </w:numPr>
        <w:spacing w:line="360" w:lineRule="auto"/>
        <w:ind w:right="-426"/>
        <w:rPr>
          <w:rFonts w:ascii="Times New Roman" w:hAnsi="Times New Roman" w:cs="Times New Roman"/>
          <w:sz w:val="24"/>
          <w:szCs w:val="24"/>
        </w:rPr>
      </w:pPr>
      <w:r w:rsidRPr="0081771C">
        <w:rPr>
          <w:rStyle w:val="y2iqfc"/>
          <w:rFonts w:ascii="Times New Roman" w:hAnsi="Times New Roman" w:cs="Times New Roman"/>
          <w:color w:val="202124"/>
          <w:sz w:val="24"/>
          <w:szCs w:val="24"/>
          <w:lang w:val="en"/>
        </w:rPr>
        <w:t>Applicants also submit information on: 1) the results of their research to date</w:t>
      </w:r>
      <w:r w:rsidRPr="0081771C">
        <w:rPr>
          <w:rFonts w:ascii="Times New Roman" w:hAnsi="Times New Roman" w:cs="Times New Roman"/>
          <w:sz w:val="24"/>
          <w:szCs w:val="24"/>
        </w:rPr>
        <w:t xml:space="preserve"> (published articles, obtained grants, international cooperation, short-term and long term-study visits (of 5 days or more) etc.</w:t>
      </w:r>
      <w:r w:rsidRPr="0081771C">
        <w:rPr>
          <w:rStyle w:val="y2iqfc"/>
          <w:rFonts w:ascii="Times New Roman" w:hAnsi="Times New Roman" w:cs="Times New Roman"/>
          <w:color w:val="202124"/>
          <w:sz w:val="24"/>
          <w:szCs w:val="24"/>
          <w:lang w:val="en"/>
        </w:rPr>
        <w:t>), 2)</w:t>
      </w:r>
      <w:r w:rsidRPr="0081771C">
        <w:rPr>
          <w:rFonts w:ascii="Times New Roman" w:hAnsi="Times New Roman" w:cs="Times New Roman"/>
          <w:sz w:val="24"/>
          <w:szCs w:val="24"/>
        </w:rPr>
        <w:t xml:space="preserve"> earlier financial support obtained within ID.UJ (please include the amount), </w:t>
      </w:r>
      <w:r w:rsidRPr="0081771C">
        <w:rPr>
          <w:rStyle w:val="y2iqfc"/>
          <w:rFonts w:ascii="Times New Roman" w:hAnsi="Times New Roman" w:cs="Times New Roman"/>
          <w:color w:val="202124"/>
          <w:sz w:val="24"/>
          <w:szCs w:val="24"/>
          <w:lang w:val="en"/>
        </w:rPr>
        <w:t xml:space="preserve">and 3) </w:t>
      </w:r>
      <w:r w:rsidRPr="0081771C">
        <w:rPr>
          <w:rFonts w:ascii="Times New Roman" w:hAnsi="Times New Roman" w:cs="Times New Roman"/>
          <w:sz w:val="24"/>
          <w:szCs w:val="24"/>
        </w:rPr>
        <w:t>earlier financial sup</w:t>
      </w:r>
    </w:p>
    <w:p w14:paraId="6AFB5580" w14:textId="101E9CDF" w:rsidR="00305DC6" w:rsidRPr="00B647FF" w:rsidRDefault="00305DC6" w:rsidP="00B647FF">
      <w:pPr>
        <w:pStyle w:val="Akapitzlist"/>
        <w:numPr>
          <w:ilvl w:val="0"/>
          <w:numId w:val="10"/>
        </w:numPr>
        <w:spacing w:line="360" w:lineRule="auto"/>
        <w:ind w:right="-426"/>
        <w:rPr>
          <w:rFonts w:ascii="Times New Roman" w:hAnsi="Times New Roman" w:cs="Times New Roman"/>
          <w:sz w:val="24"/>
          <w:szCs w:val="24"/>
        </w:rPr>
      </w:pPr>
      <w:r w:rsidRPr="00B647FF">
        <w:rPr>
          <w:rFonts w:ascii="Times New Roman" w:hAnsi="Times New Roman" w:cs="Times New Roman"/>
          <w:sz w:val="24"/>
          <w:szCs w:val="24"/>
        </w:rPr>
        <w:t>A doctoral student</w:t>
      </w:r>
      <w:r w:rsidR="00880CFD">
        <w:rPr>
          <w:rFonts w:ascii="Times New Roman" w:hAnsi="Times New Roman" w:cs="Times New Roman"/>
          <w:sz w:val="24"/>
          <w:szCs w:val="24"/>
        </w:rPr>
        <w:t>/</w:t>
      </w:r>
      <w:r w:rsidR="00880CFD" w:rsidRPr="00880CFD">
        <w:rPr>
          <w:rFonts w:ascii="Times New Roman" w:hAnsi="Times New Roman" w:cs="Times New Roman"/>
          <w:sz w:val="24"/>
          <w:szCs w:val="24"/>
        </w:rPr>
        <w:t xml:space="preserve"> </w:t>
      </w:r>
      <w:r w:rsidR="00880CFD" w:rsidRPr="00B647FF">
        <w:rPr>
          <w:rFonts w:ascii="Times New Roman" w:hAnsi="Times New Roman" w:cs="Times New Roman"/>
          <w:sz w:val="24"/>
          <w:szCs w:val="24"/>
        </w:rPr>
        <w:t>participant of departmental doctoral studies</w:t>
      </w:r>
      <w:r w:rsidRPr="00B647FF">
        <w:rPr>
          <w:rFonts w:ascii="Times New Roman" w:hAnsi="Times New Roman" w:cs="Times New Roman"/>
          <w:sz w:val="24"/>
          <w:szCs w:val="24"/>
        </w:rPr>
        <w:t xml:space="preserve"> may receive support </w:t>
      </w:r>
      <w:r w:rsidR="00784455">
        <w:rPr>
          <w:rFonts w:ascii="Times New Roman" w:hAnsi="Times New Roman" w:cs="Times New Roman"/>
          <w:sz w:val="24"/>
          <w:szCs w:val="24"/>
        </w:rPr>
        <w:t xml:space="preserve">in each cost category </w:t>
      </w:r>
      <w:r w:rsidR="00880CFD">
        <w:rPr>
          <w:rFonts w:ascii="Times New Roman" w:hAnsi="Times New Roman" w:cs="Times New Roman"/>
          <w:sz w:val="24"/>
          <w:szCs w:val="24"/>
        </w:rPr>
        <w:t>only once</w:t>
      </w:r>
      <w:r w:rsidRPr="00B647FF">
        <w:rPr>
          <w:rFonts w:ascii="Times New Roman" w:hAnsi="Times New Roman" w:cs="Times New Roman"/>
          <w:sz w:val="24"/>
          <w:szCs w:val="24"/>
        </w:rPr>
        <w:t xml:space="preserve"> in a given competition year</w:t>
      </w:r>
      <w:r w:rsidR="00620FF1">
        <w:rPr>
          <w:rFonts w:ascii="Times New Roman" w:hAnsi="Times New Roman" w:cs="Times New Roman"/>
          <w:sz w:val="24"/>
          <w:szCs w:val="24"/>
        </w:rPr>
        <w:t xml:space="preserve">, </w:t>
      </w:r>
      <w:r w:rsidR="00A631C8">
        <w:rPr>
          <w:rFonts w:ascii="Times New Roman" w:hAnsi="Times New Roman" w:cs="Times New Roman"/>
          <w:sz w:val="24"/>
          <w:szCs w:val="24"/>
        </w:rPr>
        <w:t>and the support cannot exceed 8000 PLN.</w:t>
      </w:r>
    </w:p>
    <w:p w14:paraId="470BF973" w14:textId="7261A076" w:rsidR="00305DC6" w:rsidRDefault="00784455" w:rsidP="00B647FF">
      <w:pPr>
        <w:pStyle w:val="Akapitzlist"/>
        <w:numPr>
          <w:ilvl w:val="0"/>
          <w:numId w:val="10"/>
        </w:numPr>
        <w:spacing w:line="360" w:lineRule="auto"/>
        <w:ind w:right="-426"/>
        <w:rPr>
          <w:rFonts w:ascii="Times New Roman" w:hAnsi="Times New Roman" w:cs="Times New Roman"/>
          <w:sz w:val="24"/>
          <w:szCs w:val="24"/>
        </w:rPr>
      </w:pPr>
      <w:r w:rsidRPr="00140374">
        <w:rPr>
          <w:rStyle w:val="y2iqfc"/>
          <w:rFonts w:ascii="Times New Roman" w:hAnsi="Times New Roman" w:cs="Times New Roman"/>
          <w:color w:val="202124"/>
          <w:sz w:val="24"/>
          <w:szCs w:val="24"/>
          <w:lang w:val="en"/>
        </w:rPr>
        <w:t xml:space="preserve">In the case of </w:t>
      </w:r>
      <w:r>
        <w:rPr>
          <w:rStyle w:val="y2iqfc"/>
          <w:rFonts w:ascii="Times New Roman" w:hAnsi="Times New Roman" w:cs="Times New Roman"/>
          <w:color w:val="202124"/>
          <w:sz w:val="24"/>
          <w:szCs w:val="24"/>
          <w:lang w:val="en"/>
        </w:rPr>
        <w:t>applications embracing</w:t>
      </w:r>
      <w:r w:rsidRPr="00140374">
        <w:rPr>
          <w:rStyle w:val="y2iqfc"/>
          <w:rFonts w:ascii="Times New Roman" w:hAnsi="Times New Roman" w:cs="Times New Roman"/>
          <w:color w:val="202124"/>
          <w:sz w:val="24"/>
          <w:szCs w:val="24"/>
          <w:lang w:val="en"/>
        </w:rPr>
        <w:t xml:space="preserve"> </w:t>
      </w:r>
      <w:r>
        <w:rPr>
          <w:rStyle w:val="y2iqfc"/>
          <w:rFonts w:ascii="Times New Roman" w:hAnsi="Times New Roman" w:cs="Times New Roman"/>
          <w:color w:val="202124"/>
          <w:sz w:val="24"/>
          <w:szCs w:val="24"/>
          <w:lang w:val="en"/>
        </w:rPr>
        <w:t>a number of</w:t>
      </w:r>
      <w:r w:rsidRPr="00140374">
        <w:rPr>
          <w:rStyle w:val="y2iqfc"/>
          <w:rFonts w:ascii="Times New Roman" w:hAnsi="Times New Roman" w:cs="Times New Roman"/>
          <w:color w:val="202124"/>
          <w:sz w:val="24"/>
          <w:szCs w:val="24"/>
          <w:lang w:val="en"/>
        </w:rPr>
        <w:t xml:space="preserve"> activities</w:t>
      </w:r>
      <w:r>
        <w:rPr>
          <w:rStyle w:val="y2iqfc"/>
          <w:rFonts w:ascii="Times New Roman" w:hAnsi="Times New Roman" w:cs="Times New Roman"/>
          <w:color w:val="202124"/>
          <w:sz w:val="24"/>
          <w:szCs w:val="24"/>
          <w:lang w:val="en"/>
        </w:rPr>
        <w:t xml:space="preserve"> of to be financed</w:t>
      </w:r>
      <w:r w:rsidRPr="00140374">
        <w:rPr>
          <w:rStyle w:val="y2iqfc"/>
          <w:rFonts w:ascii="Times New Roman" w:hAnsi="Times New Roman" w:cs="Times New Roman"/>
          <w:color w:val="202124"/>
          <w:sz w:val="24"/>
          <w:szCs w:val="24"/>
          <w:lang w:val="en"/>
        </w:rPr>
        <w:t xml:space="preserve">, the </w:t>
      </w:r>
      <w:r>
        <w:rPr>
          <w:rStyle w:val="y2iqfc"/>
          <w:rFonts w:ascii="Times New Roman" w:hAnsi="Times New Roman" w:cs="Times New Roman"/>
          <w:color w:val="202124"/>
          <w:sz w:val="24"/>
          <w:szCs w:val="24"/>
          <w:lang w:val="en"/>
        </w:rPr>
        <w:t>evaluating committee</w:t>
      </w:r>
      <w:r w:rsidRPr="00140374">
        <w:rPr>
          <w:rStyle w:val="y2iqfc"/>
          <w:rFonts w:ascii="Times New Roman" w:hAnsi="Times New Roman" w:cs="Times New Roman"/>
          <w:color w:val="202124"/>
          <w:sz w:val="24"/>
          <w:szCs w:val="24"/>
          <w:lang w:val="en"/>
        </w:rPr>
        <w:t xml:space="preserve"> has the right to indicate which activities </w:t>
      </w:r>
      <w:r>
        <w:rPr>
          <w:rStyle w:val="y2iqfc"/>
          <w:rFonts w:ascii="Times New Roman" w:hAnsi="Times New Roman" w:cs="Times New Roman"/>
          <w:color w:val="202124"/>
          <w:sz w:val="24"/>
          <w:szCs w:val="24"/>
          <w:lang w:val="en"/>
        </w:rPr>
        <w:t xml:space="preserve">are recommended </w:t>
      </w:r>
      <w:r w:rsidRPr="00140374">
        <w:rPr>
          <w:rStyle w:val="y2iqfc"/>
          <w:rFonts w:ascii="Times New Roman" w:hAnsi="Times New Roman" w:cs="Times New Roman"/>
          <w:color w:val="202124"/>
          <w:sz w:val="24"/>
          <w:szCs w:val="24"/>
          <w:lang w:val="en"/>
        </w:rPr>
        <w:t xml:space="preserve"> for financing</w:t>
      </w:r>
    </w:p>
    <w:p w14:paraId="2662E335" w14:textId="34F3002A" w:rsidR="0093637F" w:rsidRPr="0093637F" w:rsidRDefault="0093637F" w:rsidP="0093637F">
      <w:pPr>
        <w:pStyle w:val="Akapitzlist"/>
        <w:widowControl w:val="0"/>
        <w:numPr>
          <w:ilvl w:val="0"/>
          <w:numId w:val="10"/>
        </w:numPr>
        <w:tabs>
          <w:tab w:val="left" w:pos="479"/>
        </w:tabs>
        <w:autoSpaceDE w:val="0"/>
        <w:autoSpaceDN w:val="0"/>
        <w:spacing w:before="1" w:after="0" w:line="360" w:lineRule="auto"/>
        <w:ind w:right="111"/>
        <w:contextualSpacing w:val="0"/>
        <w:jc w:val="both"/>
        <w:rPr>
          <w:rFonts w:ascii="Times New Roman" w:hAnsi="Times New Roman" w:cs="Times New Roman"/>
          <w:sz w:val="24"/>
          <w:szCs w:val="24"/>
        </w:rPr>
      </w:pPr>
      <w:r w:rsidRPr="0093637F">
        <w:rPr>
          <w:rFonts w:ascii="Times New Roman" w:hAnsi="Times New Roman" w:cs="Times New Roman"/>
          <w:sz w:val="24"/>
          <w:szCs w:val="24"/>
        </w:rPr>
        <w:lastRenderedPageBreak/>
        <w:t xml:space="preserve">Receiving funding under the </w:t>
      </w:r>
      <w:r w:rsidR="00692BA8">
        <w:rPr>
          <w:rFonts w:ascii="Times New Roman" w:hAnsi="Times New Roman" w:cs="Times New Roman"/>
          <w:i/>
          <w:iCs/>
          <w:sz w:val="24"/>
          <w:szCs w:val="24"/>
        </w:rPr>
        <w:t>Research Support</w:t>
      </w:r>
      <w:r w:rsidRPr="0093637F">
        <w:rPr>
          <w:rFonts w:ascii="Times New Roman" w:hAnsi="Times New Roman" w:cs="Times New Roman"/>
          <w:i/>
          <w:iCs/>
          <w:sz w:val="24"/>
          <w:szCs w:val="24"/>
        </w:rPr>
        <w:t xml:space="preserve"> Module</w:t>
      </w:r>
      <w:r w:rsidRPr="0093637F">
        <w:rPr>
          <w:rFonts w:ascii="Times New Roman" w:hAnsi="Times New Roman" w:cs="Times New Roman"/>
          <w:sz w:val="24"/>
          <w:szCs w:val="24"/>
        </w:rPr>
        <w:t xml:space="preserve"> for the implementation of activities introduced in the proposal</w:t>
      </w:r>
      <w:r w:rsidRPr="0093637F">
        <w:rPr>
          <w:rFonts w:ascii="Times New Roman" w:hAnsi="Times New Roman" w:cs="Times New Roman"/>
          <w:b/>
          <w:bCs/>
          <w:sz w:val="24"/>
          <w:szCs w:val="24"/>
        </w:rPr>
        <w:t xml:space="preserve"> </w:t>
      </w:r>
      <w:r w:rsidRPr="0093637F">
        <w:rPr>
          <w:rFonts w:ascii="Times New Roman" w:hAnsi="Times New Roman" w:cs="Times New Roman"/>
          <w:sz w:val="24"/>
          <w:szCs w:val="24"/>
        </w:rPr>
        <w:t>excludes the possibility of covering the same costs from the financial means granted to a doctoral student/participant of doctoral studies under other ID.UJ calls and under other calls organised by external institutions financing research.</w:t>
      </w:r>
    </w:p>
    <w:p w14:paraId="07AA2BE7" w14:textId="3AB33B20" w:rsidR="0093637F" w:rsidRDefault="0093637F" w:rsidP="0093637F">
      <w:pPr>
        <w:pStyle w:val="Akapitzlist"/>
        <w:numPr>
          <w:ilvl w:val="0"/>
          <w:numId w:val="10"/>
        </w:numPr>
        <w:spacing w:line="360" w:lineRule="auto"/>
        <w:ind w:right="-426"/>
        <w:rPr>
          <w:rFonts w:ascii="Times New Roman" w:hAnsi="Times New Roman" w:cs="Times New Roman"/>
          <w:sz w:val="24"/>
          <w:szCs w:val="24"/>
        </w:rPr>
      </w:pPr>
      <w:r w:rsidRPr="0093637F">
        <w:rPr>
          <w:rFonts w:ascii="Times New Roman" w:hAnsi="Times New Roman" w:cs="Times New Roman"/>
          <w:sz w:val="24"/>
          <w:szCs w:val="24"/>
        </w:rPr>
        <w:t>A doctoral student/participant of doctoral studies may indirectly claim the financial support from the ID.UJ, for example, by joining teams led by experienced researchers, with the reservation that it is not allowed to cover the same expenses from two different sources, including under the ID.UJ.</w:t>
      </w:r>
    </w:p>
    <w:p w14:paraId="1F3436DD" w14:textId="45E6FF1D" w:rsidR="00784455" w:rsidRDefault="0093637F" w:rsidP="00784455">
      <w:pPr>
        <w:pStyle w:val="Akapitzlist"/>
        <w:numPr>
          <w:ilvl w:val="0"/>
          <w:numId w:val="10"/>
        </w:numPr>
        <w:spacing w:line="360" w:lineRule="auto"/>
        <w:ind w:right="-426"/>
        <w:rPr>
          <w:rFonts w:ascii="Times New Roman" w:hAnsi="Times New Roman" w:cs="Times New Roman"/>
          <w:sz w:val="24"/>
          <w:szCs w:val="24"/>
        </w:rPr>
      </w:pPr>
      <w:r w:rsidRPr="00CB51BE">
        <w:rPr>
          <w:rFonts w:ascii="Times New Roman" w:hAnsi="Times New Roman" w:cs="Times New Roman"/>
          <w:sz w:val="24"/>
          <w:szCs w:val="24"/>
        </w:rPr>
        <w:t xml:space="preserve">To submit </w:t>
      </w:r>
      <w:r w:rsidR="00CB51BE">
        <w:rPr>
          <w:rFonts w:ascii="Times New Roman" w:hAnsi="Times New Roman" w:cs="Times New Roman"/>
          <w:sz w:val="24"/>
          <w:szCs w:val="24"/>
        </w:rPr>
        <w:t xml:space="preserve">an </w:t>
      </w:r>
      <w:r w:rsidRPr="00CB51BE">
        <w:rPr>
          <w:rFonts w:ascii="Times New Roman" w:hAnsi="Times New Roman" w:cs="Times New Roman"/>
          <w:sz w:val="24"/>
          <w:szCs w:val="24"/>
        </w:rPr>
        <w:t>application i</w:t>
      </w:r>
      <w:r w:rsidR="00CB51BE" w:rsidRPr="00CB51BE">
        <w:rPr>
          <w:rFonts w:ascii="Times New Roman" w:hAnsi="Times New Roman" w:cs="Times New Roman"/>
          <w:sz w:val="24"/>
          <w:szCs w:val="24"/>
        </w:rPr>
        <w:t xml:space="preserve">n </w:t>
      </w:r>
      <w:r w:rsidRPr="00CB51BE">
        <w:rPr>
          <w:rFonts w:ascii="Times New Roman" w:hAnsi="Times New Roman" w:cs="Times New Roman"/>
          <w:sz w:val="24"/>
          <w:szCs w:val="24"/>
        </w:rPr>
        <w:t xml:space="preserve">another round of </w:t>
      </w:r>
      <w:r w:rsidR="00C15E60">
        <w:rPr>
          <w:rFonts w:ascii="Times New Roman" w:hAnsi="Times New Roman" w:cs="Times New Roman"/>
          <w:i/>
          <w:iCs/>
          <w:sz w:val="24"/>
          <w:szCs w:val="24"/>
        </w:rPr>
        <w:t xml:space="preserve">Research </w:t>
      </w:r>
      <w:r w:rsidR="00C15E60" w:rsidRPr="00C15E60">
        <w:rPr>
          <w:rFonts w:ascii="Times New Roman" w:hAnsi="Times New Roman" w:cs="Times New Roman"/>
          <w:i/>
          <w:iCs/>
          <w:sz w:val="24"/>
          <w:szCs w:val="24"/>
        </w:rPr>
        <w:t>Support</w:t>
      </w:r>
      <w:r w:rsidR="00C15E60">
        <w:rPr>
          <w:rFonts w:ascii="Times New Roman" w:hAnsi="Times New Roman" w:cs="Times New Roman"/>
          <w:sz w:val="24"/>
          <w:szCs w:val="24"/>
        </w:rPr>
        <w:t>, if there is a</w:t>
      </w:r>
      <w:r w:rsidR="004F16F4">
        <w:rPr>
          <w:rFonts w:ascii="Times New Roman" w:hAnsi="Times New Roman" w:cs="Times New Roman"/>
          <w:sz w:val="24"/>
          <w:szCs w:val="24"/>
        </w:rPr>
        <w:t xml:space="preserve"> second call announced</w:t>
      </w:r>
      <w:r w:rsidR="00C15E60">
        <w:rPr>
          <w:rFonts w:ascii="Times New Roman" w:hAnsi="Times New Roman" w:cs="Times New Roman"/>
          <w:sz w:val="24"/>
          <w:szCs w:val="24"/>
        </w:rPr>
        <w:t xml:space="preserve"> in a given calendar year,</w:t>
      </w:r>
      <w:r w:rsidR="00C15E60">
        <w:rPr>
          <w:rFonts w:ascii="Times New Roman" w:hAnsi="Times New Roman" w:cs="Times New Roman"/>
          <w:i/>
          <w:iCs/>
          <w:sz w:val="24"/>
          <w:szCs w:val="24"/>
        </w:rPr>
        <w:t xml:space="preserve"> </w:t>
      </w:r>
      <w:r w:rsidR="00CB51BE" w:rsidRPr="00C15E60">
        <w:rPr>
          <w:rFonts w:ascii="Times New Roman" w:hAnsi="Times New Roman" w:cs="Times New Roman"/>
          <w:sz w:val="24"/>
          <w:szCs w:val="24"/>
        </w:rPr>
        <w:t>the</w:t>
      </w:r>
      <w:r w:rsidR="00CB51BE" w:rsidRPr="00CB51BE">
        <w:rPr>
          <w:rFonts w:ascii="Times New Roman" w:hAnsi="Times New Roman" w:cs="Times New Roman"/>
          <w:sz w:val="24"/>
          <w:szCs w:val="24"/>
        </w:rPr>
        <w:t xml:space="preserve"> Applicant needs to have his/her report and financial sta</w:t>
      </w:r>
      <w:r w:rsidR="00CB51BE">
        <w:rPr>
          <w:rFonts w:ascii="Times New Roman" w:hAnsi="Times New Roman" w:cs="Times New Roman"/>
          <w:sz w:val="24"/>
          <w:szCs w:val="24"/>
        </w:rPr>
        <w:t>t</w:t>
      </w:r>
      <w:r w:rsidR="00CB51BE" w:rsidRPr="00CB51BE">
        <w:rPr>
          <w:rFonts w:ascii="Times New Roman" w:hAnsi="Times New Roman" w:cs="Times New Roman"/>
          <w:sz w:val="24"/>
          <w:szCs w:val="24"/>
        </w:rPr>
        <w:t>ement</w:t>
      </w:r>
      <w:r w:rsidR="00CB51BE">
        <w:rPr>
          <w:rFonts w:ascii="Times New Roman" w:hAnsi="Times New Roman" w:cs="Times New Roman"/>
          <w:sz w:val="24"/>
          <w:szCs w:val="24"/>
        </w:rPr>
        <w:t xml:space="preserve"> approved of. </w:t>
      </w:r>
    </w:p>
    <w:p w14:paraId="4F93C6B5" w14:textId="1AA9BF4D" w:rsidR="00CB51BE" w:rsidRPr="00784455" w:rsidRDefault="00CB51BE" w:rsidP="00784455">
      <w:pPr>
        <w:pStyle w:val="Akapitzlist"/>
        <w:numPr>
          <w:ilvl w:val="0"/>
          <w:numId w:val="10"/>
        </w:numPr>
        <w:spacing w:line="360" w:lineRule="auto"/>
        <w:ind w:right="-426"/>
        <w:rPr>
          <w:rFonts w:ascii="Times New Roman" w:hAnsi="Times New Roman" w:cs="Times New Roman"/>
          <w:sz w:val="24"/>
          <w:szCs w:val="24"/>
        </w:rPr>
      </w:pPr>
      <w:r w:rsidRPr="00784455">
        <w:rPr>
          <w:rFonts w:ascii="Times New Roman" w:hAnsi="Times New Roman" w:cs="Times New Roman"/>
          <w:sz w:val="24"/>
          <w:szCs w:val="24"/>
        </w:rPr>
        <w:t xml:space="preserve">The support within the </w:t>
      </w:r>
      <w:r w:rsidR="00692BA8" w:rsidRPr="00784455">
        <w:rPr>
          <w:rFonts w:ascii="Times New Roman" w:hAnsi="Times New Roman" w:cs="Times New Roman"/>
          <w:i/>
          <w:iCs/>
          <w:sz w:val="24"/>
          <w:szCs w:val="24"/>
        </w:rPr>
        <w:t>Research Support</w:t>
      </w:r>
      <w:r w:rsidRPr="00784455">
        <w:rPr>
          <w:rFonts w:ascii="Times New Roman" w:hAnsi="Times New Roman" w:cs="Times New Roman"/>
          <w:i/>
          <w:iCs/>
          <w:sz w:val="24"/>
          <w:szCs w:val="24"/>
        </w:rPr>
        <w:t xml:space="preserve"> Modul</w:t>
      </w:r>
      <w:r w:rsidRPr="00784455">
        <w:rPr>
          <w:rFonts w:ascii="Times New Roman" w:hAnsi="Times New Roman" w:cs="Times New Roman"/>
          <w:sz w:val="24"/>
          <w:szCs w:val="24"/>
        </w:rPr>
        <w:t xml:space="preserve">e must be implemented and accounted for in accordance with the rules in force at Jagiellonian University. All calls within the pool of funds allocated for the implementation of the </w:t>
      </w:r>
      <w:r w:rsidR="00692BA8" w:rsidRPr="00784455">
        <w:rPr>
          <w:rFonts w:ascii="Times New Roman" w:hAnsi="Times New Roman" w:cs="Times New Roman"/>
          <w:i/>
          <w:iCs/>
          <w:sz w:val="24"/>
          <w:szCs w:val="24"/>
        </w:rPr>
        <w:t>Research Support</w:t>
      </w:r>
      <w:r w:rsidRPr="00784455">
        <w:rPr>
          <w:rFonts w:ascii="Times New Roman" w:hAnsi="Times New Roman" w:cs="Times New Roman"/>
          <w:i/>
          <w:iCs/>
          <w:sz w:val="24"/>
          <w:szCs w:val="24"/>
        </w:rPr>
        <w:t xml:space="preserve"> Module</w:t>
      </w:r>
      <w:r w:rsidRPr="00784455">
        <w:rPr>
          <w:rFonts w:ascii="Times New Roman" w:hAnsi="Times New Roman" w:cs="Times New Roman"/>
          <w:sz w:val="24"/>
          <w:szCs w:val="24"/>
        </w:rPr>
        <w:t xml:space="preserve"> in a given year must be announced and settled by 31 December of the year for which they were awarded. </w:t>
      </w:r>
    </w:p>
    <w:p w14:paraId="316D84A0" w14:textId="77777777" w:rsidR="00305DC6" w:rsidRPr="00CB51BE" w:rsidRDefault="00305DC6" w:rsidP="00305DC6">
      <w:pPr>
        <w:spacing w:line="360" w:lineRule="auto"/>
        <w:ind w:right="-426"/>
        <w:rPr>
          <w:rFonts w:ascii="Times New Roman" w:hAnsi="Times New Roman" w:cs="Times New Roman"/>
          <w:sz w:val="24"/>
          <w:szCs w:val="24"/>
        </w:rPr>
      </w:pPr>
    </w:p>
    <w:p w14:paraId="5185AB6A" w14:textId="1A6F549E" w:rsidR="00305DC6" w:rsidRPr="00305DC6" w:rsidRDefault="00305DC6" w:rsidP="00305DC6">
      <w:pPr>
        <w:spacing w:line="360" w:lineRule="auto"/>
        <w:ind w:right="-426"/>
        <w:jc w:val="center"/>
        <w:rPr>
          <w:rFonts w:ascii="Times New Roman" w:hAnsi="Times New Roman" w:cs="Times New Roman"/>
          <w:b/>
          <w:bCs/>
          <w:sz w:val="24"/>
          <w:szCs w:val="24"/>
        </w:rPr>
      </w:pPr>
      <w:r w:rsidRPr="00305DC6">
        <w:rPr>
          <w:rFonts w:ascii="Times New Roman" w:hAnsi="Times New Roman" w:cs="Times New Roman"/>
          <w:b/>
          <w:bCs/>
          <w:sz w:val="24"/>
          <w:szCs w:val="24"/>
        </w:rPr>
        <w:t xml:space="preserve">VI. </w:t>
      </w:r>
      <w:r w:rsidR="00521B38">
        <w:rPr>
          <w:rFonts w:ascii="Times New Roman" w:hAnsi="Times New Roman" w:cs="Times New Roman"/>
          <w:b/>
          <w:bCs/>
          <w:sz w:val="24"/>
          <w:szCs w:val="24"/>
        </w:rPr>
        <w:t>SCHEDULE</w:t>
      </w:r>
    </w:p>
    <w:p w14:paraId="7D1361AD" w14:textId="282D66EC" w:rsidR="006919EF" w:rsidRPr="006919EF" w:rsidRDefault="00305DC6" w:rsidP="00720245">
      <w:pPr>
        <w:pStyle w:val="Akapitzlist"/>
        <w:numPr>
          <w:ilvl w:val="0"/>
          <w:numId w:val="14"/>
        </w:numPr>
        <w:spacing w:line="360" w:lineRule="auto"/>
        <w:ind w:right="-426"/>
        <w:rPr>
          <w:rFonts w:ascii="Times New Roman" w:hAnsi="Times New Roman" w:cs="Times New Roman"/>
          <w:sz w:val="24"/>
          <w:szCs w:val="24"/>
        </w:rPr>
      </w:pPr>
      <w:r w:rsidRPr="006919EF">
        <w:rPr>
          <w:rFonts w:ascii="Times New Roman" w:hAnsi="Times New Roman" w:cs="Times New Roman"/>
          <w:sz w:val="24"/>
          <w:szCs w:val="24"/>
        </w:rPr>
        <w:t xml:space="preserve">Funds </w:t>
      </w:r>
      <w:r w:rsidR="00CD78E9" w:rsidRPr="006919EF">
        <w:rPr>
          <w:rFonts w:ascii="Times New Roman" w:hAnsi="Times New Roman" w:cs="Times New Roman"/>
          <w:sz w:val="24"/>
          <w:szCs w:val="24"/>
        </w:rPr>
        <w:t xml:space="preserve">allocated for the implementation of the </w:t>
      </w:r>
      <w:r w:rsidR="00CD78E9">
        <w:rPr>
          <w:rFonts w:ascii="Times New Roman" w:hAnsi="Times New Roman" w:cs="Times New Roman"/>
          <w:i/>
          <w:iCs/>
          <w:sz w:val="24"/>
          <w:szCs w:val="24"/>
        </w:rPr>
        <w:t>Research Support</w:t>
      </w:r>
      <w:r w:rsidR="00CD78E9" w:rsidRPr="00FC1050">
        <w:rPr>
          <w:rFonts w:ascii="Times New Roman" w:hAnsi="Times New Roman" w:cs="Times New Roman"/>
          <w:i/>
          <w:iCs/>
          <w:sz w:val="24"/>
          <w:szCs w:val="24"/>
        </w:rPr>
        <w:t xml:space="preserve"> Module</w:t>
      </w:r>
      <w:r w:rsidR="00CD78E9" w:rsidRPr="006919EF">
        <w:rPr>
          <w:rFonts w:ascii="Times New Roman" w:hAnsi="Times New Roman" w:cs="Times New Roman"/>
          <w:sz w:val="24"/>
          <w:szCs w:val="24"/>
        </w:rPr>
        <w:t xml:space="preserve"> </w:t>
      </w:r>
      <w:r w:rsidRPr="006919EF">
        <w:rPr>
          <w:rFonts w:ascii="Times New Roman" w:hAnsi="Times New Roman" w:cs="Times New Roman"/>
          <w:sz w:val="24"/>
          <w:szCs w:val="24"/>
        </w:rPr>
        <w:t xml:space="preserve">shall be awarded </w:t>
      </w:r>
      <w:r w:rsidR="00CD78E9">
        <w:rPr>
          <w:rFonts w:ascii="Times New Roman" w:hAnsi="Times New Roman" w:cs="Times New Roman"/>
          <w:sz w:val="24"/>
          <w:szCs w:val="24"/>
        </w:rPr>
        <w:t>in a</w:t>
      </w:r>
      <w:r w:rsidRPr="006919EF">
        <w:rPr>
          <w:rFonts w:ascii="Times New Roman" w:hAnsi="Times New Roman" w:cs="Times New Roman"/>
          <w:sz w:val="24"/>
          <w:szCs w:val="24"/>
        </w:rPr>
        <w:t xml:space="preserve"> competition </w:t>
      </w:r>
      <w:r w:rsidR="00CD78E9">
        <w:rPr>
          <w:rFonts w:ascii="Times New Roman" w:hAnsi="Times New Roman" w:cs="Times New Roman"/>
          <w:sz w:val="24"/>
          <w:szCs w:val="24"/>
        </w:rPr>
        <w:t>organized once in a given calendar year</w:t>
      </w:r>
      <w:r w:rsidR="002D2009">
        <w:rPr>
          <w:rFonts w:ascii="Times New Roman" w:hAnsi="Times New Roman" w:cs="Times New Roman"/>
          <w:sz w:val="24"/>
          <w:szCs w:val="24"/>
        </w:rPr>
        <w:t>, in which all submitted applications (in all  the humanistic disciplines and all relevant faculties) are considered.</w:t>
      </w:r>
    </w:p>
    <w:p w14:paraId="70DAA7D0" w14:textId="1293EE2D" w:rsidR="00BF0559" w:rsidRPr="00BF0559" w:rsidRDefault="00BF0559" w:rsidP="00BF0559">
      <w:pPr>
        <w:pStyle w:val="Akapitzlist"/>
        <w:widowControl w:val="0"/>
        <w:numPr>
          <w:ilvl w:val="0"/>
          <w:numId w:val="14"/>
        </w:numPr>
        <w:tabs>
          <w:tab w:val="left" w:pos="479"/>
        </w:tabs>
        <w:autoSpaceDE w:val="0"/>
        <w:autoSpaceDN w:val="0"/>
        <w:spacing w:after="0" w:line="360" w:lineRule="auto"/>
        <w:ind w:right="111"/>
        <w:contextualSpacing w:val="0"/>
        <w:jc w:val="both"/>
        <w:rPr>
          <w:rFonts w:ascii="Times New Roman" w:hAnsi="Times New Roman" w:cs="Times New Roman"/>
          <w:sz w:val="24"/>
          <w:szCs w:val="24"/>
        </w:rPr>
      </w:pPr>
      <w:r w:rsidRPr="00BF0559">
        <w:rPr>
          <w:rFonts w:ascii="Times New Roman" w:hAnsi="Times New Roman" w:cs="Times New Roman"/>
          <w:sz w:val="24"/>
          <w:szCs w:val="24"/>
        </w:rPr>
        <w:t xml:space="preserve">If the allocated funds under a given call are not used, the organiser of the call may announce an additional call for proposals. If the announcement of the additional call for proposals does not lead to the full use of the allocated funds or the additional call for proposals is not announced, the organiser of the call is obliged to return the unused part of the funds to the ID.UJ funds. </w:t>
      </w:r>
    </w:p>
    <w:p w14:paraId="6E04BE2B" w14:textId="362B2DCB" w:rsidR="00305DC6" w:rsidRPr="00521B38" w:rsidRDefault="00521B38" w:rsidP="00521B38">
      <w:pPr>
        <w:pStyle w:val="Akapitzlist"/>
        <w:numPr>
          <w:ilvl w:val="0"/>
          <w:numId w:val="14"/>
        </w:numPr>
        <w:spacing w:line="360" w:lineRule="auto"/>
        <w:ind w:right="-426"/>
        <w:rPr>
          <w:rFonts w:ascii="Times New Roman" w:hAnsi="Times New Roman" w:cs="Times New Roman"/>
          <w:sz w:val="24"/>
          <w:szCs w:val="24"/>
        </w:rPr>
      </w:pPr>
      <w:r w:rsidRPr="00521B38">
        <w:rPr>
          <w:rFonts w:ascii="Times New Roman" w:hAnsi="Times New Roman" w:cs="Times New Roman"/>
          <w:sz w:val="24"/>
          <w:szCs w:val="24"/>
        </w:rPr>
        <w:t>T</w:t>
      </w:r>
      <w:r w:rsidR="00305DC6" w:rsidRPr="00521B38">
        <w:rPr>
          <w:rFonts w:ascii="Times New Roman" w:hAnsi="Times New Roman" w:cs="Times New Roman"/>
          <w:sz w:val="24"/>
          <w:szCs w:val="24"/>
        </w:rPr>
        <w:t>he competition</w:t>
      </w:r>
      <w:r w:rsidR="002D7E9D">
        <w:rPr>
          <w:rFonts w:ascii="Times New Roman" w:hAnsi="Times New Roman" w:cs="Times New Roman"/>
          <w:sz w:val="24"/>
          <w:szCs w:val="24"/>
        </w:rPr>
        <w:t xml:space="preserve"> is launched </w:t>
      </w:r>
      <w:r w:rsidR="006919EF">
        <w:rPr>
          <w:rFonts w:ascii="Times New Roman" w:hAnsi="Times New Roman" w:cs="Times New Roman"/>
          <w:sz w:val="24"/>
          <w:szCs w:val="24"/>
        </w:rPr>
        <w:t xml:space="preserve">on </w:t>
      </w:r>
      <w:r w:rsidR="00C15E60">
        <w:rPr>
          <w:rFonts w:ascii="Times New Roman" w:hAnsi="Times New Roman" w:cs="Times New Roman"/>
          <w:sz w:val="24"/>
          <w:szCs w:val="24"/>
        </w:rPr>
        <w:t>5 March</w:t>
      </w:r>
      <w:r w:rsidRPr="00521B38">
        <w:rPr>
          <w:rFonts w:ascii="Times New Roman" w:hAnsi="Times New Roman" w:cs="Times New Roman"/>
          <w:sz w:val="24"/>
          <w:szCs w:val="24"/>
        </w:rPr>
        <w:t xml:space="preserve"> </w:t>
      </w:r>
      <w:r w:rsidR="00305DC6" w:rsidRPr="00521B38">
        <w:rPr>
          <w:rFonts w:ascii="Times New Roman" w:hAnsi="Times New Roman" w:cs="Times New Roman"/>
          <w:sz w:val="24"/>
          <w:szCs w:val="24"/>
        </w:rPr>
        <w:t>202</w:t>
      </w:r>
      <w:r w:rsidR="00C15E60">
        <w:rPr>
          <w:rFonts w:ascii="Times New Roman" w:hAnsi="Times New Roman" w:cs="Times New Roman"/>
          <w:sz w:val="24"/>
          <w:szCs w:val="24"/>
        </w:rPr>
        <w:t>4</w:t>
      </w:r>
      <w:r w:rsidR="00305DC6" w:rsidRPr="00521B38">
        <w:rPr>
          <w:rFonts w:ascii="Times New Roman" w:hAnsi="Times New Roman" w:cs="Times New Roman"/>
          <w:sz w:val="24"/>
          <w:szCs w:val="24"/>
        </w:rPr>
        <w:t>.</w:t>
      </w:r>
    </w:p>
    <w:p w14:paraId="61429CAF" w14:textId="6CF787E9" w:rsidR="00305DC6" w:rsidRPr="00521B38" w:rsidRDefault="00305DC6" w:rsidP="00521B38">
      <w:pPr>
        <w:pStyle w:val="Akapitzlist"/>
        <w:numPr>
          <w:ilvl w:val="0"/>
          <w:numId w:val="14"/>
        </w:numPr>
        <w:spacing w:line="360" w:lineRule="auto"/>
        <w:ind w:right="-426"/>
        <w:rPr>
          <w:rFonts w:ascii="Times New Roman" w:hAnsi="Times New Roman" w:cs="Times New Roman"/>
          <w:sz w:val="24"/>
          <w:szCs w:val="24"/>
        </w:rPr>
      </w:pPr>
      <w:r w:rsidRPr="00521B38">
        <w:rPr>
          <w:rFonts w:ascii="Times New Roman" w:hAnsi="Times New Roman" w:cs="Times New Roman"/>
          <w:sz w:val="24"/>
          <w:szCs w:val="24"/>
        </w:rPr>
        <w:t xml:space="preserve">Closing date: </w:t>
      </w:r>
      <w:r w:rsidR="00C15E60">
        <w:rPr>
          <w:rFonts w:ascii="Times New Roman" w:hAnsi="Times New Roman" w:cs="Times New Roman"/>
          <w:sz w:val="24"/>
          <w:szCs w:val="24"/>
        </w:rPr>
        <w:t>15 May</w:t>
      </w:r>
      <w:r w:rsidR="00521B38" w:rsidRPr="00521B38">
        <w:rPr>
          <w:rFonts w:ascii="Times New Roman" w:hAnsi="Times New Roman" w:cs="Times New Roman"/>
          <w:sz w:val="24"/>
          <w:szCs w:val="24"/>
        </w:rPr>
        <w:t xml:space="preserve"> </w:t>
      </w:r>
      <w:r w:rsidRPr="00521B38">
        <w:rPr>
          <w:rFonts w:ascii="Times New Roman" w:hAnsi="Times New Roman" w:cs="Times New Roman"/>
          <w:sz w:val="24"/>
          <w:szCs w:val="24"/>
        </w:rPr>
        <w:t>202</w:t>
      </w:r>
      <w:r w:rsidR="00C15E60">
        <w:rPr>
          <w:rFonts w:ascii="Times New Roman" w:hAnsi="Times New Roman" w:cs="Times New Roman"/>
          <w:sz w:val="24"/>
          <w:szCs w:val="24"/>
        </w:rPr>
        <w:t>4</w:t>
      </w:r>
      <w:r w:rsidRPr="00521B38">
        <w:rPr>
          <w:rFonts w:ascii="Times New Roman" w:hAnsi="Times New Roman" w:cs="Times New Roman"/>
          <w:sz w:val="24"/>
          <w:szCs w:val="24"/>
        </w:rPr>
        <w:t xml:space="preserve">. </w:t>
      </w:r>
    </w:p>
    <w:p w14:paraId="37536C3F" w14:textId="2AD7D7BC" w:rsidR="00305DC6" w:rsidRPr="00521B38" w:rsidRDefault="00521B38" w:rsidP="00521B38">
      <w:pPr>
        <w:pStyle w:val="Akapitzlist"/>
        <w:numPr>
          <w:ilvl w:val="0"/>
          <w:numId w:val="14"/>
        </w:numPr>
        <w:spacing w:line="360" w:lineRule="auto"/>
        <w:ind w:right="-426"/>
        <w:rPr>
          <w:rFonts w:ascii="Times New Roman" w:hAnsi="Times New Roman" w:cs="Times New Roman"/>
          <w:sz w:val="24"/>
          <w:szCs w:val="24"/>
        </w:rPr>
      </w:pPr>
      <w:r w:rsidRPr="00521B38">
        <w:rPr>
          <w:rFonts w:ascii="Times New Roman" w:hAnsi="Times New Roman" w:cs="Times New Roman"/>
          <w:sz w:val="24"/>
          <w:szCs w:val="24"/>
        </w:rPr>
        <w:t>I</w:t>
      </w:r>
      <w:r w:rsidR="00305DC6" w:rsidRPr="00521B38">
        <w:rPr>
          <w:rFonts w:ascii="Times New Roman" w:hAnsi="Times New Roman" w:cs="Times New Roman"/>
          <w:sz w:val="24"/>
          <w:szCs w:val="24"/>
        </w:rPr>
        <w:t xml:space="preserve">mplementation of support: no later than </w:t>
      </w:r>
      <w:r w:rsidR="00BF0559">
        <w:rPr>
          <w:rFonts w:ascii="Times New Roman" w:hAnsi="Times New Roman" w:cs="Times New Roman"/>
          <w:sz w:val="24"/>
          <w:szCs w:val="24"/>
        </w:rPr>
        <w:t>5</w:t>
      </w:r>
      <w:r w:rsidR="00305DC6" w:rsidRPr="00521B38">
        <w:rPr>
          <w:rFonts w:ascii="Times New Roman" w:hAnsi="Times New Roman" w:cs="Times New Roman"/>
          <w:sz w:val="24"/>
          <w:szCs w:val="24"/>
        </w:rPr>
        <w:t xml:space="preserve"> months from the moment of </w:t>
      </w:r>
      <w:r w:rsidR="006919EF">
        <w:rPr>
          <w:rFonts w:ascii="Times New Roman" w:hAnsi="Times New Roman" w:cs="Times New Roman"/>
          <w:sz w:val="24"/>
          <w:szCs w:val="24"/>
        </w:rPr>
        <w:t>decision of the evaluati</w:t>
      </w:r>
      <w:r w:rsidR="009C0C80">
        <w:rPr>
          <w:rFonts w:ascii="Times New Roman" w:hAnsi="Times New Roman" w:cs="Times New Roman"/>
          <w:sz w:val="24"/>
          <w:szCs w:val="24"/>
        </w:rPr>
        <w:t>ng</w:t>
      </w:r>
      <w:r w:rsidR="006919EF">
        <w:rPr>
          <w:rFonts w:ascii="Times New Roman" w:hAnsi="Times New Roman" w:cs="Times New Roman"/>
          <w:sz w:val="24"/>
          <w:szCs w:val="24"/>
        </w:rPr>
        <w:t xml:space="preserve"> committee on a given application is taken</w:t>
      </w:r>
      <w:r w:rsidR="00305DC6" w:rsidRPr="00521B38">
        <w:rPr>
          <w:rFonts w:ascii="Times New Roman" w:hAnsi="Times New Roman" w:cs="Times New Roman"/>
          <w:sz w:val="24"/>
          <w:szCs w:val="24"/>
        </w:rPr>
        <w:t>.</w:t>
      </w:r>
    </w:p>
    <w:p w14:paraId="605B65B6" w14:textId="77777777" w:rsidR="00C51971" w:rsidRPr="00C51971" w:rsidRDefault="00C51971" w:rsidP="00C51971">
      <w:pPr>
        <w:spacing w:line="360" w:lineRule="auto"/>
        <w:ind w:right="-426"/>
        <w:rPr>
          <w:rFonts w:ascii="Times New Roman" w:hAnsi="Times New Roman" w:cs="Times New Roman"/>
          <w:sz w:val="24"/>
          <w:szCs w:val="24"/>
        </w:rPr>
      </w:pPr>
    </w:p>
    <w:p w14:paraId="470D03E5" w14:textId="7A3E0A3F" w:rsidR="00C51971" w:rsidRPr="000C7259" w:rsidRDefault="00C51971" w:rsidP="00C51971">
      <w:pPr>
        <w:jc w:val="center"/>
        <w:rPr>
          <w:rFonts w:ascii="Times New Roman" w:hAnsi="Times New Roman" w:cs="Times New Roman"/>
          <w:b/>
          <w:bCs/>
        </w:rPr>
      </w:pPr>
      <w:r w:rsidRPr="000C7259">
        <w:rPr>
          <w:rFonts w:ascii="Times New Roman" w:hAnsi="Times New Roman" w:cs="Times New Roman"/>
          <w:b/>
          <w:bCs/>
        </w:rPr>
        <w:lastRenderedPageBreak/>
        <w:t xml:space="preserve">VII. METHOD OF APPOINTMENT AND MEMBERS OF THE </w:t>
      </w:r>
      <w:r w:rsidR="009C0C80">
        <w:rPr>
          <w:rFonts w:ascii="Times New Roman" w:hAnsi="Times New Roman" w:cs="Times New Roman"/>
          <w:b/>
          <w:bCs/>
        </w:rPr>
        <w:t>EVALUATING COMMITTEE</w:t>
      </w:r>
    </w:p>
    <w:p w14:paraId="595B37B0" w14:textId="77777777" w:rsidR="00C51971" w:rsidRPr="000C7259" w:rsidRDefault="00C51971" w:rsidP="00C51971">
      <w:pPr>
        <w:spacing w:line="360" w:lineRule="auto"/>
        <w:rPr>
          <w:rFonts w:ascii="Times New Roman" w:hAnsi="Times New Roman" w:cs="Times New Roman"/>
        </w:rPr>
      </w:pPr>
    </w:p>
    <w:p w14:paraId="1B74506D" w14:textId="4DD2D842" w:rsidR="00C51971" w:rsidRPr="00C51971" w:rsidRDefault="00C51971" w:rsidP="00C51971">
      <w:pPr>
        <w:pStyle w:val="Akapitzlist"/>
        <w:numPr>
          <w:ilvl w:val="0"/>
          <w:numId w:val="15"/>
        </w:numPr>
        <w:spacing w:line="360" w:lineRule="auto"/>
        <w:rPr>
          <w:rFonts w:ascii="Times New Roman" w:hAnsi="Times New Roman" w:cs="Times New Roman"/>
          <w:sz w:val="24"/>
          <w:szCs w:val="24"/>
        </w:rPr>
      </w:pPr>
      <w:r w:rsidRPr="00C51971">
        <w:rPr>
          <w:rFonts w:ascii="Times New Roman" w:hAnsi="Times New Roman" w:cs="Times New Roman"/>
          <w:sz w:val="24"/>
          <w:szCs w:val="24"/>
        </w:rPr>
        <w:t xml:space="preserve">The </w:t>
      </w:r>
      <w:r w:rsidR="009C0C80">
        <w:rPr>
          <w:rFonts w:ascii="Times New Roman" w:hAnsi="Times New Roman" w:cs="Times New Roman"/>
          <w:sz w:val="24"/>
          <w:szCs w:val="24"/>
        </w:rPr>
        <w:t>evaluating committee</w:t>
      </w:r>
      <w:r w:rsidRPr="00C51971">
        <w:rPr>
          <w:rFonts w:ascii="Times New Roman" w:hAnsi="Times New Roman" w:cs="Times New Roman"/>
          <w:sz w:val="24"/>
          <w:szCs w:val="24"/>
        </w:rPr>
        <w:t xml:space="preserve"> is appointed by the Doctoral School </w:t>
      </w:r>
      <w:r w:rsidR="009C0C80">
        <w:rPr>
          <w:rFonts w:ascii="Times New Roman" w:hAnsi="Times New Roman" w:cs="Times New Roman"/>
          <w:sz w:val="24"/>
          <w:szCs w:val="24"/>
        </w:rPr>
        <w:t>in the Humanities Board.</w:t>
      </w:r>
      <w:r w:rsidRPr="00C51971">
        <w:rPr>
          <w:rFonts w:ascii="Times New Roman" w:hAnsi="Times New Roman" w:cs="Times New Roman"/>
          <w:sz w:val="24"/>
          <w:szCs w:val="24"/>
        </w:rPr>
        <w:t xml:space="preserve"> </w:t>
      </w:r>
    </w:p>
    <w:p w14:paraId="1A3DFE27" w14:textId="4A6C9841" w:rsidR="009C0C80" w:rsidRPr="009C0C80" w:rsidRDefault="00C51971" w:rsidP="009C0C80">
      <w:pPr>
        <w:pStyle w:val="Akapitzlist"/>
        <w:numPr>
          <w:ilvl w:val="0"/>
          <w:numId w:val="15"/>
        </w:numPr>
        <w:spacing w:line="360" w:lineRule="auto"/>
        <w:rPr>
          <w:rFonts w:ascii="Times New Roman" w:hAnsi="Times New Roman" w:cs="Times New Roman"/>
          <w:sz w:val="24"/>
          <w:szCs w:val="24"/>
        </w:rPr>
      </w:pPr>
      <w:r w:rsidRPr="00C51971">
        <w:rPr>
          <w:rFonts w:ascii="Times New Roman" w:hAnsi="Times New Roman" w:cs="Times New Roman"/>
          <w:sz w:val="24"/>
          <w:szCs w:val="24"/>
        </w:rPr>
        <w:t xml:space="preserve">The </w:t>
      </w:r>
      <w:r w:rsidR="009C0C80">
        <w:rPr>
          <w:rFonts w:ascii="Times New Roman" w:hAnsi="Times New Roman" w:cs="Times New Roman"/>
          <w:sz w:val="24"/>
          <w:szCs w:val="24"/>
        </w:rPr>
        <w:t>evaluating committee</w:t>
      </w:r>
      <w:r w:rsidR="009C0C80" w:rsidRPr="00C51971">
        <w:rPr>
          <w:rFonts w:ascii="Times New Roman" w:hAnsi="Times New Roman" w:cs="Times New Roman"/>
          <w:sz w:val="24"/>
          <w:szCs w:val="24"/>
        </w:rPr>
        <w:t xml:space="preserve"> </w:t>
      </w:r>
      <w:r w:rsidRPr="00C51971">
        <w:rPr>
          <w:rFonts w:ascii="Times New Roman" w:hAnsi="Times New Roman" w:cs="Times New Roman"/>
          <w:sz w:val="24"/>
          <w:szCs w:val="24"/>
        </w:rPr>
        <w:t xml:space="preserve">is composed of the Director of the School </w:t>
      </w:r>
      <w:r w:rsidR="009C0C80">
        <w:rPr>
          <w:rFonts w:ascii="Times New Roman" w:hAnsi="Times New Roman" w:cs="Times New Roman"/>
          <w:sz w:val="24"/>
          <w:szCs w:val="24"/>
        </w:rPr>
        <w:t xml:space="preserve">in the Humanities </w:t>
      </w:r>
      <w:r w:rsidRPr="00C51971">
        <w:rPr>
          <w:rFonts w:ascii="Times New Roman" w:hAnsi="Times New Roman" w:cs="Times New Roman"/>
          <w:sz w:val="24"/>
          <w:szCs w:val="24"/>
        </w:rPr>
        <w:t xml:space="preserve">or a person </w:t>
      </w:r>
      <w:r w:rsidR="009C0C80">
        <w:rPr>
          <w:rFonts w:ascii="Times New Roman" w:hAnsi="Times New Roman" w:cs="Times New Roman"/>
          <w:sz w:val="24"/>
          <w:szCs w:val="24"/>
        </w:rPr>
        <w:t xml:space="preserve">appointed </w:t>
      </w:r>
      <w:r w:rsidR="00FC1050">
        <w:rPr>
          <w:rFonts w:ascii="Times New Roman" w:hAnsi="Times New Roman" w:cs="Times New Roman"/>
          <w:sz w:val="24"/>
          <w:szCs w:val="24"/>
        </w:rPr>
        <w:t xml:space="preserve">by </w:t>
      </w:r>
      <w:r w:rsidRPr="00C51971">
        <w:rPr>
          <w:rFonts w:ascii="Times New Roman" w:hAnsi="Times New Roman" w:cs="Times New Roman"/>
          <w:sz w:val="24"/>
          <w:szCs w:val="24"/>
        </w:rPr>
        <w:t xml:space="preserve">him/her, </w:t>
      </w:r>
      <w:r w:rsidR="009C0C80" w:rsidRPr="009C0C80">
        <w:rPr>
          <w:rFonts w:ascii="Times New Roman" w:hAnsi="Times New Roman" w:cs="Times New Roman"/>
          <w:sz w:val="24"/>
          <w:szCs w:val="24"/>
        </w:rPr>
        <w:t xml:space="preserve">representatives of </w:t>
      </w:r>
      <w:r w:rsidR="009C0C80">
        <w:rPr>
          <w:rFonts w:ascii="Times New Roman" w:hAnsi="Times New Roman" w:cs="Times New Roman"/>
          <w:sz w:val="24"/>
          <w:szCs w:val="24"/>
        </w:rPr>
        <w:t>the D</w:t>
      </w:r>
      <w:r w:rsidR="009C0C80" w:rsidRPr="009C0C80">
        <w:rPr>
          <w:rFonts w:ascii="Times New Roman" w:hAnsi="Times New Roman" w:cs="Times New Roman"/>
          <w:sz w:val="24"/>
          <w:szCs w:val="24"/>
        </w:rPr>
        <w:t xml:space="preserve">octoral </w:t>
      </w:r>
      <w:r w:rsidR="009C0C80">
        <w:rPr>
          <w:rFonts w:ascii="Times New Roman" w:hAnsi="Times New Roman" w:cs="Times New Roman"/>
          <w:sz w:val="24"/>
          <w:szCs w:val="24"/>
        </w:rPr>
        <w:t>S</w:t>
      </w:r>
      <w:r w:rsidR="009C0C80" w:rsidRPr="009C0C80">
        <w:rPr>
          <w:rFonts w:ascii="Times New Roman" w:hAnsi="Times New Roman" w:cs="Times New Roman"/>
          <w:sz w:val="24"/>
          <w:szCs w:val="24"/>
        </w:rPr>
        <w:t>chool, representatives of faculties or other units educating participants of doctoral studies as well as representatives of doctoral students indicated by the appropriate body of Jagiellonian University PhD Student Association</w:t>
      </w:r>
    </w:p>
    <w:p w14:paraId="660089C6" w14:textId="5E119420" w:rsidR="00C51971" w:rsidRPr="00C51971" w:rsidRDefault="00C51971" w:rsidP="00C51971">
      <w:pPr>
        <w:pStyle w:val="Akapitzlist"/>
        <w:numPr>
          <w:ilvl w:val="0"/>
          <w:numId w:val="15"/>
        </w:numPr>
        <w:spacing w:line="360" w:lineRule="auto"/>
        <w:rPr>
          <w:rFonts w:ascii="Times New Roman" w:hAnsi="Times New Roman" w:cs="Times New Roman"/>
          <w:sz w:val="24"/>
          <w:szCs w:val="24"/>
        </w:rPr>
      </w:pPr>
      <w:r w:rsidRPr="00C51971">
        <w:rPr>
          <w:rFonts w:ascii="Times New Roman" w:hAnsi="Times New Roman" w:cs="Times New Roman"/>
          <w:sz w:val="24"/>
          <w:szCs w:val="24"/>
        </w:rPr>
        <w:t xml:space="preserve">The </w:t>
      </w:r>
      <w:r w:rsidR="009C0C80">
        <w:rPr>
          <w:rFonts w:ascii="Times New Roman" w:hAnsi="Times New Roman" w:cs="Times New Roman"/>
          <w:sz w:val="24"/>
          <w:szCs w:val="24"/>
        </w:rPr>
        <w:t>evaluating committee</w:t>
      </w:r>
      <w:r w:rsidR="009C0C80" w:rsidRPr="00C51971">
        <w:rPr>
          <w:rFonts w:ascii="Times New Roman" w:hAnsi="Times New Roman" w:cs="Times New Roman"/>
          <w:sz w:val="24"/>
          <w:szCs w:val="24"/>
        </w:rPr>
        <w:t xml:space="preserve"> </w:t>
      </w:r>
      <w:r w:rsidRPr="00C51971">
        <w:rPr>
          <w:rFonts w:ascii="Times New Roman" w:hAnsi="Times New Roman" w:cs="Times New Roman"/>
          <w:sz w:val="24"/>
          <w:szCs w:val="24"/>
        </w:rPr>
        <w:t xml:space="preserve">draws up and approves a list of applications recommended for funding. </w:t>
      </w:r>
    </w:p>
    <w:p w14:paraId="3DB2564F" w14:textId="52572997" w:rsidR="00C51971" w:rsidRPr="00C51971" w:rsidRDefault="00C51971" w:rsidP="00C51971">
      <w:pPr>
        <w:pStyle w:val="Akapitzlist"/>
        <w:numPr>
          <w:ilvl w:val="0"/>
          <w:numId w:val="15"/>
        </w:numPr>
        <w:spacing w:line="360" w:lineRule="auto"/>
        <w:rPr>
          <w:rFonts w:ascii="Times New Roman" w:hAnsi="Times New Roman" w:cs="Times New Roman"/>
          <w:sz w:val="24"/>
          <w:szCs w:val="24"/>
        </w:rPr>
      </w:pPr>
      <w:r w:rsidRPr="00C51971">
        <w:rPr>
          <w:rFonts w:ascii="Times New Roman" w:hAnsi="Times New Roman" w:cs="Times New Roman"/>
          <w:sz w:val="24"/>
          <w:szCs w:val="24"/>
        </w:rPr>
        <w:t xml:space="preserve">The members of the </w:t>
      </w:r>
      <w:r w:rsidR="005C6EB8">
        <w:rPr>
          <w:rFonts w:ascii="Times New Roman" w:hAnsi="Times New Roman" w:cs="Times New Roman"/>
          <w:sz w:val="24"/>
          <w:szCs w:val="24"/>
        </w:rPr>
        <w:t>evaluating committee</w:t>
      </w:r>
      <w:r w:rsidR="005C6EB8" w:rsidRPr="00C51971">
        <w:rPr>
          <w:rFonts w:ascii="Times New Roman" w:hAnsi="Times New Roman" w:cs="Times New Roman"/>
          <w:sz w:val="24"/>
          <w:szCs w:val="24"/>
        </w:rPr>
        <w:t xml:space="preserve"> </w:t>
      </w:r>
      <w:r w:rsidRPr="00C51971">
        <w:rPr>
          <w:rFonts w:ascii="Times New Roman" w:hAnsi="Times New Roman" w:cs="Times New Roman"/>
          <w:sz w:val="24"/>
          <w:szCs w:val="24"/>
        </w:rPr>
        <w:t>do not assess the applications of doctoral students</w:t>
      </w:r>
      <w:r w:rsidR="009663CE">
        <w:rPr>
          <w:rFonts w:ascii="Times New Roman" w:hAnsi="Times New Roman" w:cs="Times New Roman"/>
          <w:sz w:val="24"/>
          <w:szCs w:val="24"/>
        </w:rPr>
        <w:t>/</w:t>
      </w:r>
      <w:r w:rsidR="009663CE" w:rsidRPr="009663CE">
        <w:rPr>
          <w:rFonts w:ascii="Times New Roman" w:hAnsi="Times New Roman" w:cs="Times New Roman"/>
          <w:sz w:val="24"/>
          <w:szCs w:val="24"/>
        </w:rPr>
        <w:t xml:space="preserve"> </w:t>
      </w:r>
      <w:r w:rsidR="009663CE" w:rsidRPr="0011376D">
        <w:rPr>
          <w:rFonts w:ascii="Times New Roman" w:hAnsi="Times New Roman" w:cs="Times New Roman"/>
          <w:sz w:val="24"/>
          <w:szCs w:val="24"/>
        </w:rPr>
        <w:t>participants of departmental doctoral studies</w:t>
      </w:r>
      <w:r w:rsidRPr="00C51971">
        <w:rPr>
          <w:rFonts w:ascii="Times New Roman" w:hAnsi="Times New Roman" w:cs="Times New Roman"/>
          <w:sz w:val="24"/>
          <w:szCs w:val="24"/>
        </w:rPr>
        <w:t xml:space="preserve"> whose supervisors they are. A doctoral student who is a member of the </w:t>
      </w:r>
      <w:r w:rsidR="009663CE">
        <w:rPr>
          <w:rFonts w:ascii="Times New Roman" w:hAnsi="Times New Roman" w:cs="Times New Roman"/>
          <w:sz w:val="24"/>
          <w:szCs w:val="24"/>
        </w:rPr>
        <w:t>evaluating committee</w:t>
      </w:r>
      <w:r w:rsidR="009663CE" w:rsidRPr="00C51971">
        <w:rPr>
          <w:rFonts w:ascii="Times New Roman" w:hAnsi="Times New Roman" w:cs="Times New Roman"/>
          <w:sz w:val="24"/>
          <w:szCs w:val="24"/>
        </w:rPr>
        <w:t xml:space="preserve"> </w:t>
      </w:r>
      <w:r w:rsidR="009663CE">
        <w:rPr>
          <w:rFonts w:ascii="Times New Roman" w:hAnsi="Times New Roman" w:cs="Times New Roman"/>
          <w:sz w:val="24"/>
          <w:szCs w:val="24"/>
        </w:rPr>
        <w:t>does not participate in the evaluation process</w:t>
      </w:r>
      <w:r w:rsidRPr="00C51971">
        <w:rPr>
          <w:rFonts w:ascii="Times New Roman" w:hAnsi="Times New Roman" w:cs="Times New Roman"/>
          <w:sz w:val="24"/>
          <w:szCs w:val="24"/>
        </w:rPr>
        <w:t xml:space="preserve"> concerning his/her own application.</w:t>
      </w:r>
    </w:p>
    <w:p w14:paraId="5A83EB95" w14:textId="624DEBFB" w:rsidR="00C51971" w:rsidRDefault="00C51971" w:rsidP="00C51971">
      <w:pPr>
        <w:spacing w:line="360" w:lineRule="auto"/>
        <w:ind w:right="-426"/>
        <w:rPr>
          <w:rFonts w:ascii="Times New Roman" w:hAnsi="Times New Roman" w:cs="Times New Roman"/>
          <w:sz w:val="24"/>
          <w:szCs w:val="24"/>
        </w:rPr>
      </w:pPr>
    </w:p>
    <w:p w14:paraId="62AB9671" w14:textId="35EA332A" w:rsidR="00C51971" w:rsidRPr="00C51971" w:rsidRDefault="00C51971" w:rsidP="00C51971">
      <w:pPr>
        <w:spacing w:line="360" w:lineRule="auto"/>
        <w:ind w:right="-426"/>
        <w:jc w:val="center"/>
        <w:rPr>
          <w:rFonts w:ascii="Times New Roman" w:hAnsi="Times New Roman" w:cs="Times New Roman"/>
          <w:b/>
          <w:bCs/>
          <w:sz w:val="24"/>
          <w:szCs w:val="24"/>
        </w:rPr>
      </w:pPr>
      <w:r w:rsidRPr="00C51971">
        <w:rPr>
          <w:rFonts w:ascii="Times New Roman" w:hAnsi="Times New Roman" w:cs="Times New Roman"/>
          <w:b/>
          <w:bCs/>
          <w:sz w:val="24"/>
          <w:szCs w:val="24"/>
        </w:rPr>
        <w:t>VIII. DETAILED EVALUATION CRITERIA, METHOD OF ASSESSING APPLICATIONS</w:t>
      </w:r>
      <w:r>
        <w:rPr>
          <w:rFonts w:ascii="Times New Roman" w:hAnsi="Times New Roman" w:cs="Times New Roman"/>
          <w:b/>
          <w:bCs/>
          <w:sz w:val="24"/>
          <w:szCs w:val="24"/>
        </w:rPr>
        <w:t xml:space="preserve"> </w:t>
      </w:r>
      <w:r w:rsidRPr="00C51971">
        <w:rPr>
          <w:rFonts w:ascii="Times New Roman" w:hAnsi="Times New Roman" w:cs="Times New Roman"/>
          <w:b/>
          <w:bCs/>
          <w:sz w:val="24"/>
          <w:szCs w:val="24"/>
        </w:rPr>
        <w:t>AND CREATING A RANKING LIST</w:t>
      </w:r>
    </w:p>
    <w:p w14:paraId="71442934" w14:textId="6F5EC753" w:rsidR="00C51971" w:rsidRPr="00C51971" w:rsidRDefault="00C51971" w:rsidP="00DB14C9">
      <w:pPr>
        <w:pStyle w:val="Akapitzlist"/>
        <w:numPr>
          <w:ilvl w:val="1"/>
          <w:numId w:val="17"/>
        </w:numPr>
        <w:spacing w:line="360" w:lineRule="auto"/>
        <w:ind w:left="426" w:right="-426" w:hanging="142"/>
        <w:rPr>
          <w:rFonts w:ascii="Times New Roman" w:hAnsi="Times New Roman" w:cs="Times New Roman"/>
          <w:sz w:val="24"/>
          <w:szCs w:val="24"/>
        </w:rPr>
      </w:pPr>
      <w:r w:rsidRPr="00C51971">
        <w:rPr>
          <w:rFonts w:ascii="Times New Roman" w:hAnsi="Times New Roman" w:cs="Times New Roman"/>
          <w:sz w:val="24"/>
          <w:szCs w:val="24"/>
        </w:rPr>
        <w:t>The evaluation is based on the information submitted by the doctoral student in the application.</w:t>
      </w:r>
    </w:p>
    <w:p w14:paraId="5EEDACCB" w14:textId="5B4CAEEE" w:rsidR="00C51971" w:rsidRPr="00C51971" w:rsidRDefault="00C51971" w:rsidP="00DB14C9">
      <w:pPr>
        <w:pStyle w:val="Akapitzlist"/>
        <w:numPr>
          <w:ilvl w:val="1"/>
          <w:numId w:val="17"/>
        </w:numPr>
        <w:spacing w:line="360" w:lineRule="auto"/>
        <w:ind w:left="567" w:right="-426" w:hanging="283"/>
        <w:rPr>
          <w:rFonts w:ascii="Times New Roman" w:hAnsi="Times New Roman" w:cs="Times New Roman"/>
          <w:sz w:val="24"/>
          <w:szCs w:val="24"/>
        </w:rPr>
      </w:pPr>
      <w:r w:rsidRPr="00C51971">
        <w:rPr>
          <w:rFonts w:ascii="Times New Roman" w:hAnsi="Times New Roman" w:cs="Times New Roman"/>
          <w:b/>
          <w:bCs/>
          <w:sz w:val="24"/>
          <w:szCs w:val="24"/>
        </w:rPr>
        <w:t>Formal assessment:</w:t>
      </w:r>
      <w:r w:rsidRPr="00C51971">
        <w:rPr>
          <w:rFonts w:ascii="Times New Roman" w:hAnsi="Times New Roman" w:cs="Times New Roman"/>
          <w:sz w:val="24"/>
          <w:szCs w:val="24"/>
        </w:rPr>
        <w:t xml:space="preserve"> applications are assessed for completeness, compliance with the 4</w:t>
      </w:r>
      <w:r w:rsidR="00DB14C9">
        <w:rPr>
          <w:rFonts w:ascii="Times New Roman" w:hAnsi="Times New Roman" w:cs="Times New Roman"/>
          <w:sz w:val="24"/>
          <w:szCs w:val="24"/>
        </w:rPr>
        <w:t xml:space="preserve">*I </w:t>
      </w:r>
      <w:r w:rsidRPr="00C51971">
        <w:rPr>
          <w:rFonts w:ascii="Times New Roman" w:hAnsi="Times New Roman" w:cs="Times New Roman"/>
          <w:sz w:val="24"/>
          <w:szCs w:val="24"/>
        </w:rPr>
        <w:t xml:space="preserve">rule and the conducted research. </w:t>
      </w:r>
    </w:p>
    <w:p w14:paraId="3F463466" w14:textId="191A30C5" w:rsidR="00C51971" w:rsidRPr="00DB14C9" w:rsidRDefault="00C51971" w:rsidP="00DB14C9">
      <w:pPr>
        <w:pStyle w:val="Akapitzlist"/>
        <w:numPr>
          <w:ilvl w:val="0"/>
          <w:numId w:val="18"/>
        </w:numPr>
        <w:spacing w:line="360" w:lineRule="auto"/>
        <w:ind w:left="426" w:right="-426" w:hanging="142"/>
        <w:rPr>
          <w:rFonts w:ascii="Times New Roman" w:hAnsi="Times New Roman" w:cs="Times New Roman"/>
          <w:sz w:val="24"/>
          <w:szCs w:val="24"/>
        </w:rPr>
      </w:pPr>
      <w:r w:rsidRPr="00DB14C9">
        <w:rPr>
          <w:rFonts w:ascii="Times New Roman" w:hAnsi="Times New Roman" w:cs="Times New Roman"/>
          <w:b/>
          <w:bCs/>
          <w:sz w:val="24"/>
          <w:szCs w:val="24"/>
        </w:rPr>
        <w:t>Substantive evaluation</w:t>
      </w:r>
      <w:r w:rsidRPr="00DB14C9">
        <w:rPr>
          <w:rFonts w:ascii="Times New Roman" w:hAnsi="Times New Roman" w:cs="Times New Roman"/>
          <w:sz w:val="24"/>
          <w:szCs w:val="24"/>
        </w:rPr>
        <w:t xml:space="preserve"> includes the following components:</w:t>
      </w:r>
    </w:p>
    <w:p w14:paraId="03550D0B" w14:textId="1DE1876B" w:rsidR="00C51971" w:rsidRPr="00C51971" w:rsidRDefault="00C51971" w:rsidP="00DB14C9">
      <w:pPr>
        <w:pStyle w:val="Akapitzlist"/>
        <w:numPr>
          <w:ilvl w:val="1"/>
          <w:numId w:val="18"/>
        </w:numPr>
        <w:spacing w:line="360" w:lineRule="auto"/>
        <w:ind w:right="-426"/>
        <w:rPr>
          <w:rFonts w:ascii="Times New Roman" w:hAnsi="Times New Roman" w:cs="Times New Roman"/>
          <w:sz w:val="24"/>
          <w:szCs w:val="24"/>
        </w:rPr>
      </w:pPr>
      <w:r w:rsidRPr="00C51971">
        <w:rPr>
          <w:rFonts w:ascii="Times New Roman" w:hAnsi="Times New Roman" w:cs="Times New Roman"/>
          <w:sz w:val="24"/>
          <w:szCs w:val="24"/>
        </w:rPr>
        <w:t xml:space="preserve">Implementation of </w:t>
      </w:r>
      <w:r w:rsidR="00D85867">
        <w:rPr>
          <w:rFonts w:ascii="Times New Roman" w:hAnsi="Times New Roman" w:cs="Times New Roman"/>
          <w:sz w:val="24"/>
          <w:szCs w:val="24"/>
        </w:rPr>
        <w:t xml:space="preserve">pillars of </w:t>
      </w:r>
      <w:r w:rsidRPr="00C51971">
        <w:rPr>
          <w:rFonts w:ascii="Times New Roman" w:hAnsi="Times New Roman" w:cs="Times New Roman"/>
          <w:sz w:val="24"/>
          <w:szCs w:val="24"/>
        </w:rPr>
        <w:t xml:space="preserve">the 4*I principle </w:t>
      </w:r>
      <w:r w:rsidR="00D85867">
        <w:rPr>
          <w:rFonts w:ascii="Times New Roman" w:hAnsi="Times New Roman" w:cs="Times New Roman"/>
          <w:sz w:val="24"/>
          <w:szCs w:val="24"/>
        </w:rPr>
        <w:t>of ID.UJ</w:t>
      </w:r>
      <w:r w:rsidR="00DB14C9" w:rsidRPr="00DB14C9">
        <w:rPr>
          <w:rFonts w:ascii="Times New Roman" w:hAnsi="Times New Roman" w:cs="Times New Roman"/>
          <w:sz w:val="24"/>
          <w:szCs w:val="24"/>
        </w:rPr>
        <w:t xml:space="preserve"> </w:t>
      </w:r>
      <w:r w:rsidRPr="00C51971">
        <w:rPr>
          <w:rFonts w:ascii="Times New Roman" w:hAnsi="Times New Roman" w:cs="Times New Roman"/>
          <w:sz w:val="24"/>
          <w:szCs w:val="24"/>
        </w:rPr>
        <w:t xml:space="preserve">- max. </w:t>
      </w:r>
      <w:r w:rsidR="00D85867">
        <w:rPr>
          <w:rFonts w:ascii="Times New Roman" w:hAnsi="Times New Roman" w:cs="Times New Roman"/>
          <w:sz w:val="24"/>
          <w:szCs w:val="24"/>
        </w:rPr>
        <w:t>4</w:t>
      </w:r>
      <w:r w:rsidRPr="00C51971">
        <w:rPr>
          <w:rFonts w:ascii="Times New Roman" w:hAnsi="Times New Roman" w:cs="Times New Roman"/>
          <w:sz w:val="24"/>
          <w:szCs w:val="24"/>
        </w:rPr>
        <w:t>0 points.</w:t>
      </w:r>
    </w:p>
    <w:p w14:paraId="70E20642" w14:textId="3E1CDBCB" w:rsidR="00C51971" w:rsidRPr="00C51971" w:rsidRDefault="00C51971" w:rsidP="00DB14C9">
      <w:pPr>
        <w:pStyle w:val="Akapitzlist"/>
        <w:numPr>
          <w:ilvl w:val="1"/>
          <w:numId w:val="18"/>
        </w:numPr>
        <w:spacing w:line="360" w:lineRule="auto"/>
        <w:ind w:right="-426"/>
        <w:rPr>
          <w:rFonts w:ascii="Times New Roman" w:hAnsi="Times New Roman" w:cs="Times New Roman"/>
          <w:sz w:val="24"/>
          <w:szCs w:val="24"/>
        </w:rPr>
      </w:pPr>
      <w:r w:rsidRPr="00C51971">
        <w:rPr>
          <w:rFonts w:ascii="Times New Roman" w:hAnsi="Times New Roman" w:cs="Times New Roman"/>
          <w:sz w:val="24"/>
          <w:szCs w:val="24"/>
        </w:rPr>
        <w:t xml:space="preserve">Substantive rationale for using the support </w:t>
      </w:r>
      <w:r w:rsidR="00D85867">
        <w:rPr>
          <w:rFonts w:ascii="Times New Roman" w:hAnsi="Times New Roman" w:cs="Times New Roman"/>
          <w:sz w:val="24"/>
          <w:szCs w:val="24"/>
        </w:rPr>
        <w:t xml:space="preserve">and its impact on </w:t>
      </w:r>
      <w:r w:rsidRPr="00C51971">
        <w:rPr>
          <w:rFonts w:ascii="Times New Roman" w:hAnsi="Times New Roman" w:cs="Times New Roman"/>
          <w:sz w:val="24"/>
          <w:szCs w:val="24"/>
        </w:rPr>
        <w:t xml:space="preserve">the research </w:t>
      </w:r>
      <w:r w:rsidR="00D85867" w:rsidRPr="00C51971">
        <w:rPr>
          <w:rFonts w:ascii="Times New Roman" w:hAnsi="Times New Roman" w:cs="Times New Roman"/>
          <w:sz w:val="24"/>
          <w:szCs w:val="24"/>
        </w:rPr>
        <w:t xml:space="preserve">conducted </w:t>
      </w:r>
      <w:r w:rsidRPr="00C51971">
        <w:rPr>
          <w:rFonts w:ascii="Times New Roman" w:hAnsi="Times New Roman" w:cs="Times New Roman"/>
          <w:sz w:val="24"/>
          <w:szCs w:val="24"/>
        </w:rPr>
        <w:t>- max. 30 points.</w:t>
      </w:r>
    </w:p>
    <w:p w14:paraId="2A16F2B7" w14:textId="2BC69430" w:rsidR="00C51971" w:rsidRPr="00C51971" w:rsidRDefault="00C51971" w:rsidP="00DB14C9">
      <w:pPr>
        <w:pStyle w:val="Akapitzlist"/>
        <w:numPr>
          <w:ilvl w:val="1"/>
          <w:numId w:val="18"/>
        </w:numPr>
        <w:spacing w:line="360" w:lineRule="auto"/>
        <w:ind w:right="-426"/>
        <w:rPr>
          <w:rFonts w:ascii="Times New Roman" w:hAnsi="Times New Roman" w:cs="Times New Roman"/>
          <w:sz w:val="24"/>
          <w:szCs w:val="24"/>
        </w:rPr>
      </w:pPr>
      <w:r w:rsidRPr="00C51971">
        <w:rPr>
          <w:rFonts w:ascii="Times New Roman" w:hAnsi="Times New Roman" w:cs="Times New Roman"/>
          <w:sz w:val="24"/>
          <w:szCs w:val="24"/>
        </w:rPr>
        <w:t xml:space="preserve">Justification </w:t>
      </w:r>
      <w:r w:rsidR="00D85867">
        <w:rPr>
          <w:rFonts w:ascii="Times New Roman" w:hAnsi="Times New Roman" w:cs="Times New Roman"/>
          <w:sz w:val="24"/>
          <w:szCs w:val="24"/>
        </w:rPr>
        <w:t>for</w:t>
      </w:r>
      <w:r w:rsidRPr="00C51971">
        <w:rPr>
          <w:rFonts w:ascii="Times New Roman" w:hAnsi="Times New Roman" w:cs="Times New Roman"/>
          <w:sz w:val="24"/>
          <w:szCs w:val="24"/>
        </w:rPr>
        <w:t xml:space="preserve"> planned expenditure - max. </w:t>
      </w:r>
      <w:r w:rsidR="00D85867">
        <w:rPr>
          <w:rFonts w:ascii="Times New Roman" w:hAnsi="Times New Roman" w:cs="Times New Roman"/>
          <w:sz w:val="24"/>
          <w:szCs w:val="24"/>
        </w:rPr>
        <w:t>10</w:t>
      </w:r>
      <w:r w:rsidRPr="00C51971">
        <w:rPr>
          <w:rFonts w:ascii="Times New Roman" w:hAnsi="Times New Roman" w:cs="Times New Roman"/>
          <w:sz w:val="24"/>
          <w:szCs w:val="24"/>
        </w:rPr>
        <w:t xml:space="preserve"> points.</w:t>
      </w:r>
    </w:p>
    <w:p w14:paraId="4D6A0DB4" w14:textId="66B88D57" w:rsidR="00C51971" w:rsidRPr="00C51971" w:rsidRDefault="00C51971" w:rsidP="00DB14C9">
      <w:pPr>
        <w:pStyle w:val="Akapitzlist"/>
        <w:numPr>
          <w:ilvl w:val="1"/>
          <w:numId w:val="18"/>
        </w:numPr>
        <w:spacing w:line="360" w:lineRule="auto"/>
        <w:ind w:right="-426"/>
        <w:rPr>
          <w:rFonts w:ascii="Times New Roman" w:hAnsi="Times New Roman" w:cs="Times New Roman"/>
          <w:sz w:val="24"/>
          <w:szCs w:val="24"/>
        </w:rPr>
      </w:pPr>
      <w:r w:rsidRPr="00C51971">
        <w:rPr>
          <w:rFonts w:ascii="Times New Roman" w:hAnsi="Times New Roman" w:cs="Times New Roman"/>
          <w:sz w:val="24"/>
          <w:szCs w:val="24"/>
        </w:rPr>
        <w:t>Expected results in the context of the research conducted (e.g. publications, dissertation chapter, preparation of grant application) - max. 20 points.</w:t>
      </w:r>
    </w:p>
    <w:p w14:paraId="789C8735" w14:textId="19A3BC95" w:rsidR="00C51971" w:rsidRPr="00C51971" w:rsidRDefault="00C51971" w:rsidP="00C51971">
      <w:pPr>
        <w:pStyle w:val="Akapitzlist"/>
        <w:spacing w:line="360" w:lineRule="auto"/>
        <w:ind w:left="1440" w:right="-426"/>
        <w:rPr>
          <w:rFonts w:ascii="Times New Roman" w:hAnsi="Times New Roman" w:cs="Times New Roman"/>
          <w:sz w:val="24"/>
          <w:szCs w:val="24"/>
        </w:rPr>
      </w:pPr>
      <w:r w:rsidRPr="00C51971">
        <w:rPr>
          <w:rFonts w:ascii="Times New Roman" w:hAnsi="Times New Roman" w:cs="Times New Roman"/>
          <w:sz w:val="24"/>
          <w:szCs w:val="24"/>
        </w:rPr>
        <w:t xml:space="preserve">Total points: max. 100. </w:t>
      </w:r>
    </w:p>
    <w:p w14:paraId="5AECD3E6" w14:textId="0674C169" w:rsidR="00EE5553" w:rsidRPr="00EE5553" w:rsidRDefault="00EE5553" w:rsidP="00EE5553">
      <w:pPr>
        <w:pStyle w:val="Akapitzlist"/>
        <w:numPr>
          <w:ilvl w:val="0"/>
          <w:numId w:val="18"/>
        </w:numPr>
        <w:spacing w:line="360" w:lineRule="auto"/>
        <w:ind w:right="-426"/>
        <w:rPr>
          <w:rFonts w:ascii="Times New Roman" w:hAnsi="Times New Roman" w:cs="Times New Roman"/>
          <w:sz w:val="24"/>
          <w:szCs w:val="24"/>
        </w:rPr>
      </w:pPr>
      <w:r w:rsidRPr="00DB14C9">
        <w:rPr>
          <w:rFonts w:ascii="Times New Roman" w:hAnsi="Times New Roman" w:cs="Times New Roman"/>
          <w:sz w:val="24"/>
          <w:szCs w:val="24"/>
        </w:rPr>
        <w:lastRenderedPageBreak/>
        <w:t>The ranking list includes applications recommended for funding and those not recommended.</w:t>
      </w:r>
    </w:p>
    <w:p w14:paraId="38F7E725" w14:textId="77777777" w:rsidR="00EE5553" w:rsidRPr="00DB14C9" w:rsidRDefault="00EE5553" w:rsidP="00EE5553">
      <w:pPr>
        <w:pStyle w:val="Akapitzlist"/>
        <w:spacing w:line="360" w:lineRule="auto"/>
        <w:ind w:right="-426"/>
        <w:rPr>
          <w:rFonts w:ascii="Times New Roman" w:hAnsi="Times New Roman" w:cs="Times New Roman"/>
          <w:sz w:val="24"/>
          <w:szCs w:val="24"/>
        </w:rPr>
      </w:pPr>
    </w:p>
    <w:p w14:paraId="7A74F309" w14:textId="77777777" w:rsidR="00C51971" w:rsidRPr="00DB14C9" w:rsidRDefault="00C51971" w:rsidP="00DB14C9">
      <w:pPr>
        <w:spacing w:line="360" w:lineRule="auto"/>
        <w:ind w:right="-426"/>
        <w:jc w:val="center"/>
        <w:rPr>
          <w:rFonts w:ascii="Times New Roman" w:hAnsi="Times New Roman" w:cs="Times New Roman"/>
          <w:b/>
          <w:bCs/>
          <w:sz w:val="24"/>
          <w:szCs w:val="24"/>
        </w:rPr>
      </w:pPr>
    </w:p>
    <w:p w14:paraId="739C9408" w14:textId="48F20ECA" w:rsidR="00C51971" w:rsidRPr="00DB14C9" w:rsidRDefault="00C51971" w:rsidP="00DB14C9">
      <w:pPr>
        <w:spacing w:line="360" w:lineRule="auto"/>
        <w:ind w:right="-426"/>
        <w:jc w:val="center"/>
        <w:rPr>
          <w:rFonts w:ascii="Times New Roman" w:hAnsi="Times New Roman" w:cs="Times New Roman"/>
          <w:b/>
          <w:bCs/>
          <w:sz w:val="24"/>
          <w:szCs w:val="24"/>
        </w:rPr>
      </w:pPr>
      <w:r w:rsidRPr="00DB14C9">
        <w:rPr>
          <w:rFonts w:ascii="Times New Roman" w:hAnsi="Times New Roman" w:cs="Times New Roman"/>
          <w:b/>
          <w:bCs/>
          <w:sz w:val="24"/>
          <w:szCs w:val="24"/>
        </w:rPr>
        <w:t>IX. METHOD OF PUBLISHING THE RESULTS</w:t>
      </w:r>
    </w:p>
    <w:p w14:paraId="6262E070" w14:textId="20D250B2" w:rsidR="00C51971" w:rsidRPr="007D7A70" w:rsidRDefault="00C51971" w:rsidP="00D85867">
      <w:pPr>
        <w:pStyle w:val="Akapitzlist"/>
        <w:numPr>
          <w:ilvl w:val="1"/>
          <w:numId w:val="3"/>
        </w:numPr>
        <w:spacing w:line="360" w:lineRule="auto"/>
        <w:ind w:left="851" w:right="-426" w:hanging="425"/>
        <w:rPr>
          <w:rFonts w:ascii="Times New Roman" w:hAnsi="Times New Roman" w:cs="Times New Roman"/>
          <w:sz w:val="24"/>
          <w:szCs w:val="24"/>
        </w:rPr>
      </w:pPr>
      <w:r w:rsidRPr="00DB14C9">
        <w:rPr>
          <w:rFonts w:ascii="Times New Roman" w:hAnsi="Times New Roman" w:cs="Times New Roman"/>
          <w:sz w:val="24"/>
          <w:szCs w:val="24"/>
        </w:rPr>
        <w:t xml:space="preserve">Information on whether or not </w:t>
      </w:r>
      <w:r w:rsidR="00D85867">
        <w:rPr>
          <w:rFonts w:ascii="Times New Roman" w:hAnsi="Times New Roman" w:cs="Times New Roman"/>
          <w:sz w:val="24"/>
          <w:szCs w:val="24"/>
        </w:rPr>
        <w:t>the</w:t>
      </w:r>
      <w:r w:rsidRPr="00DB14C9">
        <w:rPr>
          <w:rFonts w:ascii="Times New Roman" w:hAnsi="Times New Roman" w:cs="Times New Roman"/>
          <w:sz w:val="24"/>
          <w:szCs w:val="24"/>
        </w:rPr>
        <w:t xml:space="preserve"> support </w:t>
      </w:r>
      <w:r w:rsidR="00D85867">
        <w:rPr>
          <w:rFonts w:ascii="Times New Roman" w:hAnsi="Times New Roman" w:cs="Times New Roman"/>
          <w:sz w:val="24"/>
          <w:szCs w:val="24"/>
        </w:rPr>
        <w:t xml:space="preserve">has been granted </w:t>
      </w:r>
      <w:r w:rsidRPr="00DB14C9">
        <w:rPr>
          <w:rFonts w:ascii="Times New Roman" w:hAnsi="Times New Roman" w:cs="Times New Roman"/>
          <w:sz w:val="24"/>
          <w:szCs w:val="24"/>
        </w:rPr>
        <w:t xml:space="preserve">is sent to the applicant's address in the domain uj.edu.pl within 7 days </w:t>
      </w:r>
      <w:r w:rsidR="00D85867">
        <w:rPr>
          <w:rFonts w:ascii="Times New Roman" w:hAnsi="Times New Roman" w:cs="Times New Roman"/>
          <w:sz w:val="24"/>
          <w:szCs w:val="24"/>
        </w:rPr>
        <w:t>after the decision of the evaluating committee is taken</w:t>
      </w:r>
      <w:r w:rsidRPr="00DB14C9">
        <w:rPr>
          <w:rFonts w:ascii="Times New Roman" w:hAnsi="Times New Roman" w:cs="Times New Roman"/>
          <w:sz w:val="24"/>
          <w:szCs w:val="24"/>
        </w:rPr>
        <w:t xml:space="preserve">, and the list of applications selected for funding is published on the website </w:t>
      </w:r>
      <w:r w:rsidR="00DB14C9" w:rsidRPr="008D2546">
        <w:rPr>
          <w:rFonts w:ascii="Times New Roman" w:hAnsi="Times New Roman" w:cs="Times New Roman"/>
        </w:rPr>
        <w:t>of</w:t>
      </w:r>
      <w:r w:rsidR="00DB14C9">
        <w:rPr>
          <w:rFonts w:ascii="Times New Roman" w:hAnsi="Times New Roman" w:cs="Times New Roman"/>
        </w:rPr>
        <w:t xml:space="preserve"> Doctoral School in the Humanities of the Jagiellonian University</w:t>
      </w:r>
      <w:r w:rsidR="00DB14C9" w:rsidRPr="008D2546">
        <w:rPr>
          <w:rFonts w:ascii="Times New Roman" w:hAnsi="Times New Roman" w:cs="Times New Roman"/>
        </w:rPr>
        <w:t xml:space="preserve"> in the Excellence Initiative bookmark</w:t>
      </w:r>
      <w:r w:rsidR="00DB14C9">
        <w:rPr>
          <w:rFonts w:ascii="Times New Roman" w:hAnsi="Times New Roman" w:cs="Times New Roman"/>
        </w:rPr>
        <w:t>.</w:t>
      </w:r>
    </w:p>
    <w:p w14:paraId="23C2A953" w14:textId="77777777" w:rsidR="007D7A70" w:rsidRDefault="007D7A70" w:rsidP="007D7A70">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54983263" w14:textId="50E21D48" w:rsidR="007D7A70" w:rsidRPr="00AA7BB5" w:rsidRDefault="007D7A70" w:rsidP="007D7A70">
      <w:pPr>
        <w:jc w:val="center"/>
        <w:rPr>
          <w:rFonts w:ascii="Times New Roman" w:hAnsi="Times New Roman" w:cs="Times New Roman"/>
          <w:b/>
          <w:bCs/>
        </w:rPr>
      </w:pPr>
      <w:r w:rsidRPr="007D7A70">
        <w:rPr>
          <w:rFonts w:ascii="Times New Roman" w:hAnsi="Times New Roman" w:cs="Times New Roman"/>
          <w:b/>
          <w:bCs/>
        </w:rPr>
        <w:t xml:space="preserve"> </w:t>
      </w:r>
      <w:r w:rsidRPr="00AA7BB5">
        <w:rPr>
          <w:rFonts w:ascii="Times New Roman" w:hAnsi="Times New Roman" w:cs="Times New Roman"/>
          <w:b/>
          <w:bCs/>
        </w:rPr>
        <w:t xml:space="preserve">X. </w:t>
      </w:r>
      <w:r>
        <w:rPr>
          <w:rFonts w:ascii="Times New Roman" w:hAnsi="Times New Roman" w:cs="Times New Roman"/>
          <w:b/>
          <w:bCs/>
        </w:rPr>
        <w:t>REPORTS</w:t>
      </w:r>
    </w:p>
    <w:p w14:paraId="0394748D" w14:textId="4CCAB275" w:rsidR="007D7A70" w:rsidRPr="007D7A70" w:rsidRDefault="007D7A70" w:rsidP="007D7A70">
      <w:pPr>
        <w:pStyle w:val="HTML-wstpniesformatowany"/>
        <w:numPr>
          <w:ilvl w:val="0"/>
          <w:numId w:val="25"/>
        </w:numPr>
        <w:spacing w:line="360" w:lineRule="auto"/>
        <w:jc w:val="both"/>
        <w:rPr>
          <w:rFonts w:ascii="Times New Roman" w:hAnsi="Times New Roman" w:cs="Times New Roman"/>
          <w:color w:val="202124"/>
          <w:sz w:val="24"/>
          <w:szCs w:val="24"/>
        </w:rPr>
      </w:pPr>
      <w:r w:rsidRPr="007D7A70">
        <w:rPr>
          <w:rStyle w:val="y2iqfc"/>
          <w:rFonts w:ascii="Times New Roman" w:hAnsi="Times New Roman" w:cs="Times New Roman"/>
          <w:color w:val="202124"/>
          <w:sz w:val="24"/>
          <w:szCs w:val="24"/>
          <w:lang w:val="en"/>
        </w:rPr>
        <w:t>In addition to the financial report, the Beneficiary is obliged to submit a report</w:t>
      </w:r>
      <w:r>
        <w:rPr>
          <w:rStyle w:val="y2iqfc"/>
          <w:rFonts w:ascii="Times New Roman" w:hAnsi="Times New Roman" w:cs="Times New Roman"/>
          <w:color w:val="202124"/>
          <w:sz w:val="24"/>
          <w:szCs w:val="24"/>
          <w:lang w:val="en"/>
        </w:rPr>
        <w:t xml:space="preserve"> on the achieved outcomes</w:t>
      </w:r>
      <w:r w:rsidRPr="007D7A70">
        <w:rPr>
          <w:rStyle w:val="y2iqfc"/>
          <w:rFonts w:ascii="Times New Roman" w:hAnsi="Times New Roman" w:cs="Times New Roman"/>
          <w:color w:val="202124"/>
          <w:sz w:val="24"/>
          <w:szCs w:val="24"/>
          <w:lang w:val="en"/>
        </w:rPr>
        <w:t>. Th</w:t>
      </w:r>
      <w:r>
        <w:rPr>
          <w:rStyle w:val="y2iqfc"/>
          <w:rFonts w:ascii="Times New Roman" w:hAnsi="Times New Roman" w:cs="Times New Roman"/>
          <w:color w:val="202124"/>
          <w:sz w:val="24"/>
          <w:szCs w:val="24"/>
          <w:lang w:val="en"/>
        </w:rPr>
        <w:t xml:space="preserve">is </w:t>
      </w:r>
      <w:r w:rsidRPr="007D7A70">
        <w:rPr>
          <w:rStyle w:val="y2iqfc"/>
          <w:rFonts w:ascii="Times New Roman" w:hAnsi="Times New Roman" w:cs="Times New Roman"/>
          <w:color w:val="202124"/>
          <w:sz w:val="24"/>
          <w:szCs w:val="24"/>
          <w:lang w:val="en"/>
        </w:rPr>
        <w:t xml:space="preserve">report should include a detailed description of the </w:t>
      </w:r>
      <w:r w:rsidR="00C7660C">
        <w:rPr>
          <w:rStyle w:val="y2iqfc"/>
          <w:rFonts w:ascii="Times New Roman" w:hAnsi="Times New Roman" w:cs="Times New Roman"/>
          <w:color w:val="202124"/>
          <w:sz w:val="24"/>
          <w:szCs w:val="24"/>
          <w:lang w:val="en"/>
        </w:rPr>
        <w:t>activities</w:t>
      </w:r>
      <w:r w:rsidRPr="007D7A70">
        <w:rPr>
          <w:rStyle w:val="y2iqfc"/>
          <w:rFonts w:ascii="Times New Roman" w:hAnsi="Times New Roman" w:cs="Times New Roman"/>
          <w:color w:val="202124"/>
          <w:sz w:val="24"/>
          <w:szCs w:val="24"/>
          <w:lang w:val="en"/>
        </w:rPr>
        <w:t xml:space="preserve"> </w:t>
      </w:r>
      <w:r w:rsidR="00C7660C">
        <w:rPr>
          <w:rStyle w:val="y2iqfc"/>
          <w:rFonts w:ascii="Times New Roman" w:hAnsi="Times New Roman" w:cs="Times New Roman"/>
          <w:color w:val="202124"/>
          <w:sz w:val="24"/>
          <w:szCs w:val="24"/>
          <w:lang w:val="en"/>
        </w:rPr>
        <w:t xml:space="preserve">financed </w:t>
      </w:r>
      <w:r w:rsidRPr="007D7A70">
        <w:rPr>
          <w:rStyle w:val="y2iqfc"/>
          <w:rFonts w:ascii="Times New Roman" w:hAnsi="Times New Roman" w:cs="Times New Roman"/>
          <w:color w:val="202124"/>
          <w:sz w:val="24"/>
          <w:szCs w:val="24"/>
          <w:lang w:val="en"/>
        </w:rPr>
        <w:t xml:space="preserve">and the results related to the implementation of the Individual Research Plan achieved thanks to the support, e.g. </w:t>
      </w:r>
      <w:r>
        <w:rPr>
          <w:rStyle w:val="y2iqfc"/>
          <w:rFonts w:ascii="Times New Roman" w:hAnsi="Times New Roman" w:cs="Times New Roman"/>
          <w:color w:val="202124"/>
          <w:sz w:val="24"/>
          <w:szCs w:val="24"/>
          <w:lang w:val="en"/>
        </w:rPr>
        <w:t>details concerning the</w:t>
      </w:r>
      <w:r w:rsidRPr="007D7A70">
        <w:rPr>
          <w:rStyle w:val="y2iqfc"/>
          <w:rFonts w:ascii="Times New Roman" w:hAnsi="Times New Roman" w:cs="Times New Roman"/>
          <w:color w:val="202124"/>
          <w:sz w:val="24"/>
          <w:szCs w:val="24"/>
          <w:lang w:val="en"/>
        </w:rPr>
        <w:t xml:space="preserve"> part of the dissertation </w:t>
      </w:r>
      <w:r>
        <w:rPr>
          <w:rStyle w:val="y2iqfc"/>
          <w:rFonts w:ascii="Times New Roman" w:hAnsi="Times New Roman" w:cs="Times New Roman"/>
          <w:color w:val="202124"/>
          <w:sz w:val="24"/>
          <w:szCs w:val="24"/>
          <w:lang w:val="en"/>
        </w:rPr>
        <w:t>written</w:t>
      </w:r>
      <w:r w:rsidRPr="007D7A70">
        <w:rPr>
          <w:rStyle w:val="y2iqfc"/>
          <w:rFonts w:ascii="Times New Roman" w:hAnsi="Times New Roman" w:cs="Times New Roman"/>
          <w:color w:val="202124"/>
          <w:sz w:val="24"/>
          <w:szCs w:val="24"/>
          <w:lang w:val="en"/>
        </w:rPr>
        <w:t xml:space="preserve"> </w:t>
      </w:r>
      <w:r>
        <w:rPr>
          <w:rStyle w:val="y2iqfc"/>
          <w:rFonts w:ascii="Times New Roman" w:hAnsi="Times New Roman" w:cs="Times New Roman"/>
          <w:color w:val="202124"/>
          <w:sz w:val="24"/>
          <w:szCs w:val="24"/>
          <w:lang w:val="en"/>
        </w:rPr>
        <w:t>as a result of</w:t>
      </w:r>
      <w:r w:rsidRPr="007D7A70">
        <w:rPr>
          <w:rStyle w:val="y2iqfc"/>
          <w:rFonts w:ascii="Times New Roman" w:hAnsi="Times New Roman" w:cs="Times New Roman"/>
          <w:color w:val="202124"/>
          <w:sz w:val="24"/>
          <w:szCs w:val="24"/>
          <w:lang w:val="en"/>
        </w:rPr>
        <w:t xml:space="preserve"> the activity financed </w:t>
      </w:r>
      <w:r w:rsidR="00A057DC">
        <w:rPr>
          <w:rStyle w:val="y2iqfc"/>
          <w:rFonts w:ascii="Times New Roman" w:hAnsi="Times New Roman" w:cs="Times New Roman"/>
          <w:color w:val="202124"/>
          <w:sz w:val="24"/>
          <w:szCs w:val="24"/>
          <w:lang w:val="en"/>
        </w:rPr>
        <w:t>by</w:t>
      </w:r>
      <w:r w:rsidRPr="007D7A70">
        <w:rPr>
          <w:rStyle w:val="y2iqfc"/>
          <w:rFonts w:ascii="Times New Roman" w:hAnsi="Times New Roman" w:cs="Times New Roman"/>
          <w:color w:val="202124"/>
          <w:sz w:val="24"/>
          <w:szCs w:val="24"/>
          <w:lang w:val="en"/>
        </w:rPr>
        <w:t xml:space="preserve"> the module; details of the publication prepared for </w:t>
      </w:r>
      <w:r>
        <w:rPr>
          <w:rStyle w:val="y2iqfc"/>
          <w:rFonts w:ascii="Times New Roman" w:hAnsi="Times New Roman" w:cs="Times New Roman"/>
          <w:color w:val="202124"/>
          <w:sz w:val="24"/>
          <w:szCs w:val="24"/>
          <w:lang w:val="en"/>
        </w:rPr>
        <w:t>submission</w:t>
      </w:r>
      <w:r w:rsidRPr="007D7A70">
        <w:rPr>
          <w:rStyle w:val="y2iqfc"/>
          <w:rFonts w:ascii="Times New Roman" w:hAnsi="Times New Roman" w:cs="Times New Roman"/>
          <w:color w:val="202124"/>
          <w:sz w:val="24"/>
          <w:szCs w:val="24"/>
          <w:lang w:val="en"/>
        </w:rPr>
        <w:t xml:space="preserve"> (including </w:t>
      </w:r>
      <w:r>
        <w:rPr>
          <w:rStyle w:val="y2iqfc"/>
          <w:rFonts w:ascii="Times New Roman" w:hAnsi="Times New Roman" w:cs="Times New Roman"/>
          <w:color w:val="202124"/>
          <w:sz w:val="24"/>
          <w:szCs w:val="24"/>
          <w:lang w:val="en"/>
        </w:rPr>
        <w:t>its</w:t>
      </w:r>
      <w:r w:rsidRPr="007D7A70">
        <w:rPr>
          <w:rStyle w:val="y2iqfc"/>
          <w:rFonts w:ascii="Times New Roman" w:hAnsi="Times New Roman" w:cs="Times New Roman"/>
          <w:color w:val="202124"/>
          <w:sz w:val="24"/>
          <w:szCs w:val="24"/>
          <w:lang w:val="en"/>
        </w:rPr>
        <w:t xml:space="preserve"> title</w:t>
      </w:r>
      <w:r>
        <w:rPr>
          <w:rStyle w:val="y2iqfc"/>
          <w:rFonts w:ascii="Times New Roman" w:hAnsi="Times New Roman" w:cs="Times New Roman"/>
          <w:color w:val="202124"/>
          <w:sz w:val="24"/>
          <w:szCs w:val="24"/>
          <w:lang w:val="en"/>
        </w:rPr>
        <w:t>, the</w:t>
      </w:r>
      <w:r w:rsidRPr="007D7A70">
        <w:rPr>
          <w:rStyle w:val="y2iqfc"/>
          <w:rFonts w:ascii="Times New Roman" w:hAnsi="Times New Roman" w:cs="Times New Roman"/>
          <w:color w:val="202124"/>
          <w:sz w:val="24"/>
          <w:szCs w:val="24"/>
          <w:lang w:val="en"/>
        </w:rPr>
        <w:t xml:space="preserve"> name of the target journal and the number of points awarded to the journal on the ministerial list), etc. along with a short </w:t>
      </w:r>
      <w:r>
        <w:rPr>
          <w:rStyle w:val="y2iqfc"/>
          <w:rFonts w:ascii="Times New Roman" w:hAnsi="Times New Roman" w:cs="Times New Roman"/>
          <w:color w:val="202124"/>
          <w:sz w:val="24"/>
          <w:szCs w:val="24"/>
          <w:lang w:val="en"/>
        </w:rPr>
        <w:t>statement by</w:t>
      </w:r>
      <w:r w:rsidRPr="007D7A70">
        <w:rPr>
          <w:rStyle w:val="y2iqfc"/>
          <w:rFonts w:ascii="Times New Roman" w:hAnsi="Times New Roman" w:cs="Times New Roman"/>
          <w:color w:val="202124"/>
          <w:sz w:val="24"/>
          <w:szCs w:val="24"/>
          <w:lang w:val="en"/>
        </w:rPr>
        <w:t xml:space="preserve"> the </w:t>
      </w:r>
      <w:r>
        <w:rPr>
          <w:rStyle w:val="y2iqfc"/>
          <w:rFonts w:ascii="Times New Roman" w:hAnsi="Times New Roman" w:cs="Times New Roman"/>
          <w:color w:val="202124"/>
          <w:sz w:val="24"/>
          <w:szCs w:val="24"/>
          <w:lang w:val="en"/>
        </w:rPr>
        <w:t>s</w:t>
      </w:r>
      <w:r w:rsidRPr="007D7A70">
        <w:rPr>
          <w:rStyle w:val="y2iqfc"/>
          <w:rFonts w:ascii="Times New Roman" w:hAnsi="Times New Roman" w:cs="Times New Roman"/>
          <w:color w:val="202124"/>
          <w:sz w:val="24"/>
          <w:szCs w:val="24"/>
          <w:lang w:val="en"/>
        </w:rPr>
        <w:t>upervisor on the</w:t>
      </w:r>
      <w:r>
        <w:rPr>
          <w:rStyle w:val="y2iqfc"/>
          <w:rFonts w:ascii="Times New Roman" w:hAnsi="Times New Roman" w:cs="Times New Roman"/>
          <w:color w:val="202124"/>
          <w:sz w:val="24"/>
          <w:szCs w:val="24"/>
          <w:lang w:val="en"/>
        </w:rPr>
        <w:t>se</w:t>
      </w:r>
      <w:r w:rsidRPr="007D7A70">
        <w:rPr>
          <w:rStyle w:val="y2iqfc"/>
          <w:rFonts w:ascii="Times New Roman" w:hAnsi="Times New Roman" w:cs="Times New Roman"/>
          <w:color w:val="202124"/>
          <w:sz w:val="24"/>
          <w:szCs w:val="24"/>
          <w:lang w:val="en"/>
        </w:rPr>
        <w:t xml:space="preserve"> results.</w:t>
      </w:r>
    </w:p>
    <w:p w14:paraId="5E466578" w14:textId="77777777" w:rsidR="00DB14C9" w:rsidRPr="00DB14C9" w:rsidRDefault="00DB14C9" w:rsidP="007D7A70">
      <w:pPr>
        <w:spacing w:line="360" w:lineRule="auto"/>
        <w:ind w:right="-426"/>
        <w:rPr>
          <w:rFonts w:ascii="Times New Roman" w:hAnsi="Times New Roman" w:cs="Times New Roman"/>
          <w:sz w:val="24"/>
          <w:szCs w:val="24"/>
        </w:rPr>
      </w:pPr>
    </w:p>
    <w:p w14:paraId="7B0B8137" w14:textId="4F755977" w:rsidR="00DB14C9" w:rsidRPr="00AA7BB5" w:rsidRDefault="00DB14C9" w:rsidP="00DB14C9">
      <w:pPr>
        <w:jc w:val="center"/>
        <w:rPr>
          <w:rFonts w:ascii="Times New Roman" w:hAnsi="Times New Roman" w:cs="Times New Roman"/>
          <w:b/>
          <w:bCs/>
        </w:rPr>
      </w:pPr>
      <w:r w:rsidRPr="00AA7BB5">
        <w:rPr>
          <w:rFonts w:ascii="Times New Roman" w:hAnsi="Times New Roman" w:cs="Times New Roman"/>
          <w:b/>
          <w:bCs/>
        </w:rPr>
        <w:t>X</w:t>
      </w:r>
      <w:r w:rsidR="005776F7">
        <w:rPr>
          <w:rFonts w:ascii="Times New Roman" w:hAnsi="Times New Roman" w:cs="Times New Roman"/>
          <w:b/>
          <w:bCs/>
        </w:rPr>
        <w:t>I</w:t>
      </w:r>
      <w:r w:rsidRPr="00AA7BB5">
        <w:rPr>
          <w:rFonts w:ascii="Times New Roman" w:hAnsi="Times New Roman" w:cs="Times New Roman"/>
          <w:b/>
          <w:bCs/>
        </w:rPr>
        <w:t>. APPEALS</w:t>
      </w:r>
    </w:p>
    <w:p w14:paraId="036903BC" w14:textId="77777777" w:rsidR="00DB14C9" w:rsidRPr="008D2546" w:rsidRDefault="00DB14C9" w:rsidP="00DB14C9">
      <w:pPr>
        <w:rPr>
          <w:rFonts w:ascii="Times New Roman" w:hAnsi="Times New Roman" w:cs="Times New Roman"/>
        </w:rPr>
      </w:pPr>
    </w:p>
    <w:p w14:paraId="02BF164E" w14:textId="4E07F641" w:rsidR="00EE5553" w:rsidRPr="00EE5553" w:rsidRDefault="00A057DC" w:rsidP="00EE5553">
      <w:pPr>
        <w:pStyle w:val="Akapitzlist"/>
        <w:numPr>
          <w:ilvl w:val="0"/>
          <w:numId w:val="19"/>
        </w:numPr>
        <w:spacing w:line="360" w:lineRule="auto"/>
        <w:rPr>
          <w:rFonts w:ascii="Times New Roman" w:hAnsi="Times New Roman" w:cs="Times New Roman"/>
        </w:rPr>
      </w:pPr>
      <w:r>
        <w:rPr>
          <w:rFonts w:ascii="Times New Roman" w:eastAsia="Times New Roman" w:hAnsi="Times New Roman" w:cs="Times New Roman"/>
          <w:color w:val="202124"/>
          <w:sz w:val="24"/>
          <w:szCs w:val="24"/>
          <w:lang w:val="en" w:eastAsia="en-GB"/>
        </w:rPr>
        <w:t>The Applicant</w:t>
      </w:r>
      <w:r w:rsidR="00EE5553" w:rsidRPr="00EE5553">
        <w:rPr>
          <w:rFonts w:ascii="Times New Roman" w:eastAsia="Times New Roman" w:hAnsi="Times New Roman" w:cs="Times New Roman"/>
          <w:color w:val="202124"/>
          <w:sz w:val="24"/>
          <w:szCs w:val="24"/>
          <w:lang w:val="en" w:eastAsia="en-GB"/>
        </w:rPr>
        <w:t xml:space="preserve"> may appeal</w:t>
      </w:r>
      <w:r w:rsidR="0087604A">
        <w:rPr>
          <w:rFonts w:ascii="Times New Roman" w:eastAsia="Times New Roman" w:hAnsi="Times New Roman" w:cs="Times New Roman"/>
          <w:color w:val="202124"/>
          <w:sz w:val="24"/>
          <w:szCs w:val="24"/>
          <w:lang w:val="en" w:eastAsia="en-GB"/>
        </w:rPr>
        <w:t xml:space="preserve"> </w:t>
      </w:r>
      <w:r w:rsidR="00EE5553" w:rsidRPr="00EE5553">
        <w:rPr>
          <w:rFonts w:ascii="Times New Roman" w:eastAsia="Times New Roman" w:hAnsi="Times New Roman" w:cs="Times New Roman"/>
          <w:color w:val="202124"/>
          <w:sz w:val="24"/>
          <w:szCs w:val="24"/>
          <w:lang w:val="en" w:eastAsia="en-GB"/>
        </w:rPr>
        <w:t xml:space="preserve">against </w:t>
      </w:r>
      <w:r w:rsidR="00EE5553">
        <w:rPr>
          <w:rFonts w:ascii="Times New Roman" w:eastAsia="Times New Roman" w:hAnsi="Times New Roman" w:cs="Times New Roman"/>
          <w:color w:val="202124"/>
          <w:sz w:val="24"/>
          <w:szCs w:val="24"/>
          <w:lang w:val="en" w:eastAsia="en-GB"/>
        </w:rPr>
        <w:t xml:space="preserve">the negative decision </w:t>
      </w:r>
      <w:r>
        <w:rPr>
          <w:rFonts w:ascii="Times New Roman" w:eastAsia="Times New Roman" w:hAnsi="Times New Roman" w:cs="Times New Roman"/>
          <w:color w:val="202124"/>
          <w:sz w:val="24"/>
          <w:szCs w:val="24"/>
          <w:lang w:val="en" w:eastAsia="en-GB"/>
        </w:rPr>
        <w:t xml:space="preserve">of the evaluating committee </w:t>
      </w:r>
      <w:r w:rsidR="00EE5553">
        <w:rPr>
          <w:rFonts w:ascii="Times New Roman" w:eastAsia="Times New Roman" w:hAnsi="Times New Roman" w:cs="Times New Roman"/>
          <w:color w:val="202124"/>
          <w:sz w:val="24"/>
          <w:szCs w:val="24"/>
          <w:lang w:val="en" w:eastAsia="en-GB"/>
        </w:rPr>
        <w:t>t</w:t>
      </w:r>
      <w:r w:rsidR="00EE5553" w:rsidRPr="00EE5553">
        <w:rPr>
          <w:rFonts w:ascii="Times New Roman" w:eastAsia="Times New Roman" w:hAnsi="Times New Roman" w:cs="Times New Roman"/>
          <w:color w:val="202124"/>
          <w:sz w:val="24"/>
          <w:szCs w:val="24"/>
          <w:lang w:val="en" w:eastAsia="en-GB"/>
        </w:rPr>
        <w:t xml:space="preserve">o the Director of the Doctoral School in the Humanities only in the event of violation of the competition procedure or formal </w:t>
      </w:r>
      <w:r w:rsidR="008B4583">
        <w:rPr>
          <w:rFonts w:ascii="Times New Roman" w:eastAsia="Times New Roman" w:hAnsi="Times New Roman" w:cs="Times New Roman"/>
          <w:color w:val="202124"/>
          <w:sz w:val="24"/>
          <w:szCs w:val="24"/>
          <w:lang w:val="en" w:eastAsia="en-GB"/>
        </w:rPr>
        <w:t>mistakes in</w:t>
      </w:r>
      <w:r w:rsidR="00EE5553" w:rsidRPr="00EE5553">
        <w:rPr>
          <w:rFonts w:ascii="Times New Roman" w:eastAsia="Times New Roman" w:hAnsi="Times New Roman" w:cs="Times New Roman"/>
          <w:color w:val="202124"/>
          <w:sz w:val="24"/>
          <w:szCs w:val="24"/>
          <w:lang w:val="en" w:eastAsia="en-GB"/>
        </w:rPr>
        <w:t xml:space="preserve"> the </w:t>
      </w:r>
      <w:r w:rsidR="0087604A">
        <w:rPr>
          <w:rFonts w:ascii="Times New Roman" w:eastAsia="Times New Roman" w:hAnsi="Times New Roman" w:cs="Times New Roman"/>
          <w:color w:val="202124"/>
          <w:sz w:val="24"/>
          <w:szCs w:val="24"/>
          <w:lang w:val="en" w:eastAsia="en-GB"/>
        </w:rPr>
        <w:t xml:space="preserve">application </w:t>
      </w:r>
      <w:r w:rsidR="00EE5553" w:rsidRPr="00EE5553">
        <w:rPr>
          <w:rFonts w:ascii="Times New Roman" w:eastAsia="Times New Roman" w:hAnsi="Times New Roman" w:cs="Times New Roman"/>
          <w:color w:val="202124"/>
          <w:sz w:val="24"/>
          <w:szCs w:val="24"/>
          <w:lang w:val="en" w:eastAsia="en-GB"/>
        </w:rPr>
        <w:t xml:space="preserve">evaluation </w:t>
      </w:r>
      <w:r w:rsidR="0087604A">
        <w:rPr>
          <w:rFonts w:ascii="Times New Roman" w:eastAsia="Times New Roman" w:hAnsi="Times New Roman" w:cs="Times New Roman"/>
          <w:color w:val="202124"/>
          <w:sz w:val="24"/>
          <w:szCs w:val="24"/>
          <w:lang w:val="en" w:eastAsia="en-GB"/>
        </w:rPr>
        <w:t>process</w:t>
      </w:r>
      <w:r>
        <w:rPr>
          <w:rFonts w:ascii="Times New Roman" w:eastAsia="Times New Roman" w:hAnsi="Times New Roman" w:cs="Times New Roman"/>
          <w:color w:val="202124"/>
          <w:sz w:val="24"/>
          <w:szCs w:val="24"/>
          <w:lang w:val="en" w:eastAsia="en-GB"/>
        </w:rPr>
        <w:t xml:space="preserve"> within 7 days from the moment the decision is announced</w:t>
      </w:r>
      <w:r w:rsidR="00EE5553" w:rsidRPr="00EE5553">
        <w:rPr>
          <w:rFonts w:ascii="Times New Roman" w:eastAsia="Times New Roman" w:hAnsi="Times New Roman" w:cs="Times New Roman"/>
          <w:color w:val="202124"/>
          <w:sz w:val="24"/>
          <w:szCs w:val="24"/>
          <w:lang w:val="en" w:eastAsia="en-GB"/>
        </w:rPr>
        <w:t xml:space="preserve">. There is no right to appeal against the </w:t>
      </w:r>
      <w:r>
        <w:rPr>
          <w:rFonts w:ascii="Times New Roman" w:hAnsi="Times New Roman" w:cs="Times New Roman"/>
          <w:sz w:val="24"/>
          <w:szCs w:val="24"/>
        </w:rPr>
        <w:t>evaluation result</w:t>
      </w:r>
      <w:r w:rsidR="00EE5553" w:rsidRPr="00EE5553">
        <w:rPr>
          <w:rFonts w:ascii="Times New Roman" w:eastAsia="Times New Roman" w:hAnsi="Times New Roman" w:cs="Times New Roman"/>
          <w:color w:val="202124"/>
          <w:sz w:val="24"/>
          <w:szCs w:val="24"/>
          <w:lang w:val="en" w:eastAsia="en-GB"/>
        </w:rPr>
        <w:t>.</w:t>
      </w:r>
    </w:p>
    <w:p w14:paraId="6EC0F45F" w14:textId="35944245" w:rsidR="00DB14C9" w:rsidRPr="00AA7BB5" w:rsidRDefault="00DB14C9" w:rsidP="00EE5553">
      <w:pPr>
        <w:pStyle w:val="Akapitzlist"/>
        <w:rPr>
          <w:rFonts w:ascii="Times New Roman" w:hAnsi="Times New Roman" w:cs="Times New Roman"/>
        </w:rPr>
      </w:pPr>
    </w:p>
    <w:p w14:paraId="7B6BDFBD" w14:textId="77777777" w:rsidR="00DB14C9" w:rsidRPr="008D2546" w:rsidRDefault="00DB14C9" w:rsidP="00DB14C9">
      <w:pPr>
        <w:rPr>
          <w:rFonts w:ascii="Times New Roman" w:hAnsi="Times New Roman" w:cs="Times New Roman"/>
        </w:rPr>
      </w:pPr>
      <w:r w:rsidRPr="008D2546">
        <w:rPr>
          <w:rFonts w:ascii="Times New Roman" w:hAnsi="Times New Roman" w:cs="Times New Roman"/>
        </w:rPr>
        <w:t xml:space="preserve"> </w:t>
      </w:r>
    </w:p>
    <w:p w14:paraId="69834E91" w14:textId="77777777" w:rsidR="00402009" w:rsidRDefault="00402009" w:rsidP="00DB14C9">
      <w:pPr>
        <w:jc w:val="center"/>
        <w:rPr>
          <w:rFonts w:ascii="Times New Roman" w:hAnsi="Times New Roman" w:cs="Times New Roman"/>
          <w:b/>
          <w:bCs/>
        </w:rPr>
      </w:pPr>
    </w:p>
    <w:p w14:paraId="74733FFB" w14:textId="4947FB5F" w:rsidR="00DB14C9" w:rsidRPr="00AA7BB5" w:rsidRDefault="00DB14C9" w:rsidP="00DB14C9">
      <w:pPr>
        <w:jc w:val="center"/>
        <w:rPr>
          <w:rFonts w:ascii="Times New Roman" w:hAnsi="Times New Roman" w:cs="Times New Roman"/>
          <w:b/>
          <w:bCs/>
        </w:rPr>
      </w:pPr>
      <w:r w:rsidRPr="00AA7BB5">
        <w:rPr>
          <w:rFonts w:ascii="Times New Roman" w:hAnsi="Times New Roman" w:cs="Times New Roman"/>
          <w:b/>
          <w:bCs/>
        </w:rPr>
        <w:lastRenderedPageBreak/>
        <w:t>XI</w:t>
      </w:r>
      <w:r w:rsidR="005776F7">
        <w:rPr>
          <w:rFonts w:ascii="Times New Roman" w:hAnsi="Times New Roman" w:cs="Times New Roman"/>
          <w:b/>
          <w:bCs/>
        </w:rPr>
        <w:t>I</w:t>
      </w:r>
      <w:r w:rsidRPr="00AA7BB5">
        <w:rPr>
          <w:rFonts w:ascii="Times New Roman" w:hAnsi="Times New Roman" w:cs="Times New Roman"/>
          <w:b/>
          <w:bCs/>
        </w:rPr>
        <w:t xml:space="preserve">. </w:t>
      </w:r>
      <w:r>
        <w:rPr>
          <w:rFonts w:ascii="Times New Roman" w:hAnsi="Times New Roman" w:cs="Times New Roman"/>
          <w:b/>
          <w:bCs/>
        </w:rPr>
        <w:t>DATA PROTECTION REGULATION</w:t>
      </w:r>
      <w:r w:rsidR="00A057DC">
        <w:rPr>
          <w:rFonts w:ascii="Times New Roman" w:hAnsi="Times New Roman" w:cs="Times New Roman"/>
          <w:b/>
          <w:bCs/>
        </w:rPr>
        <w:t xml:space="preserve"> AND RIGHTS AND OBLIGATIONS</w:t>
      </w:r>
    </w:p>
    <w:p w14:paraId="046A76CD" w14:textId="77777777" w:rsidR="00DB14C9" w:rsidRPr="008D2546" w:rsidRDefault="00DB14C9" w:rsidP="00DB14C9">
      <w:pPr>
        <w:rPr>
          <w:rFonts w:ascii="Times New Roman" w:hAnsi="Times New Roman" w:cs="Times New Roman"/>
        </w:rPr>
      </w:pPr>
    </w:p>
    <w:p w14:paraId="7F8D23C3" w14:textId="679A370B" w:rsidR="00DB14C9" w:rsidRPr="00FC1050" w:rsidRDefault="00DB14C9" w:rsidP="00A155F3">
      <w:pPr>
        <w:pStyle w:val="Akapitzlist"/>
        <w:numPr>
          <w:ilvl w:val="0"/>
          <w:numId w:val="20"/>
        </w:numPr>
        <w:spacing w:line="360" w:lineRule="auto"/>
        <w:ind w:right="-426"/>
        <w:rPr>
          <w:rFonts w:ascii="Times New Roman" w:hAnsi="Times New Roman" w:cs="Times New Roman"/>
          <w:sz w:val="24"/>
          <w:szCs w:val="24"/>
        </w:rPr>
      </w:pPr>
      <w:r w:rsidRPr="00FC1050">
        <w:rPr>
          <w:rFonts w:ascii="Times New Roman" w:hAnsi="Times New Roman" w:cs="Times New Roman"/>
        </w:rPr>
        <w:t xml:space="preserve">A signed General Data Protection Regulation </w:t>
      </w:r>
      <w:r w:rsidR="00A057DC" w:rsidRPr="00FC1050">
        <w:rPr>
          <w:rFonts w:ascii="Times New Roman" w:hAnsi="Times New Roman" w:cs="Times New Roman"/>
        </w:rPr>
        <w:t xml:space="preserve">and the Rights and Obligation forms </w:t>
      </w:r>
      <w:r w:rsidRPr="00FC1050">
        <w:rPr>
          <w:rFonts w:ascii="Times New Roman" w:hAnsi="Times New Roman" w:cs="Times New Roman"/>
        </w:rPr>
        <w:t>must be attached to the Application.</w:t>
      </w:r>
    </w:p>
    <w:sectPr w:rsidR="00DB14C9" w:rsidRPr="00FC10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5ABE" w14:textId="77777777" w:rsidR="007F0810" w:rsidRDefault="007F0810" w:rsidP="00333865">
      <w:pPr>
        <w:spacing w:after="0" w:line="240" w:lineRule="auto"/>
      </w:pPr>
      <w:r>
        <w:separator/>
      </w:r>
    </w:p>
  </w:endnote>
  <w:endnote w:type="continuationSeparator" w:id="0">
    <w:p w14:paraId="1667E7B2" w14:textId="77777777" w:rsidR="007F0810" w:rsidRDefault="007F0810" w:rsidP="0033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ajan Pro">
    <w:altName w:val="Cambria"/>
    <w:charset w:val="00"/>
    <w:family w:val="roman"/>
    <w:pitch w:val="variable"/>
    <w:sig w:usb0="800000A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80D8" w14:textId="77777777" w:rsidR="007F0810" w:rsidRDefault="007F0810" w:rsidP="00333865">
      <w:pPr>
        <w:spacing w:after="0" w:line="240" w:lineRule="auto"/>
      </w:pPr>
      <w:r>
        <w:separator/>
      </w:r>
    </w:p>
  </w:footnote>
  <w:footnote w:type="continuationSeparator" w:id="0">
    <w:p w14:paraId="3CEE1DBF" w14:textId="77777777" w:rsidR="007F0810" w:rsidRDefault="007F0810" w:rsidP="00333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FD8E" w14:textId="79CF2211" w:rsidR="00333865" w:rsidRDefault="00333865" w:rsidP="00333865">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en-US"/>
      </w:rPr>
    </w:pPr>
    <w:r>
      <w:rPr>
        <w:rFonts w:ascii="Trajan Pro" w:eastAsia="Arial Unicode MS" w:hAnsi="Trajan Pro" w:cs="Trajan Pro"/>
        <w:noProof/>
        <w:color w:val="073F7F"/>
        <w:sz w:val="16"/>
        <w:szCs w:val="16"/>
        <w:bdr w:val="nil"/>
        <w:lang w:val="en-US"/>
      </w:rPr>
      <w:drawing>
        <wp:anchor distT="0" distB="0" distL="114300" distR="114300" simplePos="0" relativeHeight="251658240" behindDoc="1" locked="0" layoutInCell="1" allowOverlap="1" wp14:anchorId="31CAE122" wp14:editId="43A9B17A">
          <wp:simplePos x="0" y="0"/>
          <wp:positionH relativeFrom="column">
            <wp:posOffset>45085</wp:posOffset>
          </wp:positionH>
          <wp:positionV relativeFrom="paragraph">
            <wp:posOffset>-22860</wp:posOffset>
          </wp:positionV>
          <wp:extent cx="1176655" cy="536575"/>
          <wp:effectExtent l="0" t="0" r="4445" b="0"/>
          <wp:wrapTight wrapText="bothSides">
            <wp:wrapPolygon edited="0">
              <wp:start x="0" y="0"/>
              <wp:lineTo x="0" y="20705"/>
              <wp:lineTo x="21332" y="20705"/>
              <wp:lineTo x="21332"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536575"/>
                  </a:xfrm>
                  <a:prstGeom prst="rect">
                    <a:avLst/>
                  </a:prstGeom>
                  <a:noFill/>
                </pic:spPr>
              </pic:pic>
            </a:graphicData>
          </a:graphic>
        </wp:anchor>
      </w:drawing>
    </w:r>
    <w:r w:rsidRPr="00AD5944">
      <w:rPr>
        <w:rFonts w:ascii="Trajan Pro" w:eastAsia="Arial Unicode MS" w:hAnsi="Trajan Pro" w:cs="Trajan Pro"/>
        <w:color w:val="073F7F"/>
        <w:sz w:val="16"/>
        <w:szCs w:val="16"/>
        <w:bdr w:val="nil"/>
        <w:lang w:val="en-US"/>
      </w:rPr>
      <w:t>Doctoral School in the H</w:t>
    </w:r>
    <w:r>
      <w:rPr>
        <w:rFonts w:ascii="Trajan Pro" w:eastAsia="Arial Unicode MS" w:hAnsi="Trajan Pro" w:cs="Trajan Pro"/>
        <w:color w:val="073F7F"/>
        <w:sz w:val="16"/>
        <w:szCs w:val="16"/>
        <w:bdr w:val="nil"/>
        <w:lang w:val="en-US"/>
      </w:rPr>
      <w:t xml:space="preserve">umanities </w:t>
    </w:r>
  </w:p>
  <w:p w14:paraId="43BD2673" w14:textId="0CD1F013" w:rsidR="00333865" w:rsidRDefault="00D15F02" w:rsidP="00333865">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en-US"/>
      </w:rPr>
    </w:pPr>
    <w:proofErr w:type="spellStart"/>
    <w:r>
      <w:rPr>
        <w:rFonts w:ascii="Trajan Pro" w:eastAsia="Arial Unicode MS" w:hAnsi="Trajan Pro" w:cs="Trajan Pro"/>
        <w:color w:val="073F7F"/>
        <w:sz w:val="16"/>
        <w:szCs w:val="16"/>
        <w:bdr w:val="nil"/>
        <w:lang w:val="en-US"/>
      </w:rPr>
      <w:t>Rynek</w:t>
    </w:r>
    <w:proofErr w:type="spellEnd"/>
    <w:r>
      <w:rPr>
        <w:rFonts w:ascii="Trajan Pro" w:eastAsia="Arial Unicode MS" w:hAnsi="Trajan Pro" w:cs="Trajan Pro"/>
        <w:color w:val="073F7F"/>
        <w:sz w:val="16"/>
        <w:szCs w:val="16"/>
        <w:bdr w:val="nil"/>
        <w:lang w:val="en-US"/>
      </w:rPr>
      <w:t xml:space="preserve"> </w:t>
    </w:r>
    <w:proofErr w:type="spellStart"/>
    <w:r>
      <w:rPr>
        <w:rFonts w:ascii="Trajan Pro" w:eastAsia="Arial Unicode MS" w:hAnsi="Trajan Pro" w:cs="Trajan Pro"/>
        <w:color w:val="073F7F"/>
        <w:sz w:val="16"/>
        <w:szCs w:val="16"/>
        <w:bdr w:val="nil"/>
        <w:lang w:val="en-US"/>
      </w:rPr>
      <w:t>Główny</w:t>
    </w:r>
    <w:proofErr w:type="spellEnd"/>
    <w:r w:rsidR="00333865">
      <w:rPr>
        <w:rFonts w:ascii="Trajan Pro" w:eastAsia="Arial Unicode MS" w:hAnsi="Trajan Pro" w:cs="Trajan Pro"/>
        <w:color w:val="073F7F"/>
        <w:sz w:val="16"/>
        <w:szCs w:val="16"/>
        <w:bdr w:val="nil"/>
        <w:lang w:val="en-US"/>
      </w:rPr>
      <w:t xml:space="preserve"> 34, 2nd floor</w:t>
    </w:r>
  </w:p>
  <w:p w14:paraId="4A78D8E7" w14:textId="0931FC5C" w:rsidR="00333865" w:rsidRPr="00AD5944" w:rsidRDefault="00333865" w:rsidP="00333865">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en-US"/>
      </w:rPr>
    </w:pPr>
    <w:r>
      <w:rPr>
        <w:rFonts w:ascii="Trajan Pro" w:eastAsia="Arial Unicode MS" w:hAnsi="Trajan Pro" w:cs="Trajan Pro"/>
        <w:color w:val="073F7F"/>
        <w:sz w:val="16"/>
        <w:szCs w:val="16"/>
        <w:bdr w:val="nil"/>
        <w:lang w:val="en-US"/>
      </w:rPr>
      <w:t>31-010</w:t>
    </w:r>
    <w:r w:rsidR="00D15F02">
      <w:rPr>
        <w:rFonts w:ascii="Trajan Pro" w:eastAsia="Arial Unicode MS" w:hAnsi="Trajan Pro" w:cs="Trajan Pro"/>
        <w:color w:val="073F7F"/>
        <w:sz w:val="16"/>
        <w:szCs w:val="16"/>
        <w:bdr w:val="nil"/>
        <w:lang w:val="en-US"/>
      </w:rPr>
      <w:t xml:space="preserve"> Kraków</w:t>
    </w:r>
  </w:p>
  <w:p w14:paraId="54D947A9" w14:textId="77777777" w:rsidR="00333865" w:rsidRDefault="003338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488A"/>
    <w:multiLevelType w:val="hybridMultilevel"/>
    <w:tmpl w:val="B562251C"/>
    <w:lvl w:ilvl="0" w:tplc="0415000F">
      <w:start w:val="1"/>
      <w:numFmt w:val="decimal"/>
      <w:lvlText w:val="%1."/>
      <w:lvlJc w:val="left"/>
      <w:pPr>
        <w:ind w:left="720" w:hanging="360"/>
      </w:pPr>
      <w:rPr>
        <w:rFonts w:hint="default"/>
      </w:rPr>
    </w:lvl>
    <w:lvl w:ilvl="1" w:tplc="FC62FF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160B16"/>
    <w:multiLevelType w:val="hybridMultilevel"/>
    <w:tmpl w:val="0D06FF2A"/>
    <w:lvl w:ilvl="0" w:tplc="9CFE5908">
      <w:start w:val="1"/>
      <w:numFmt w:val="decimal"/>
      <w:lvlText w:val="%1."/>
      <w:lvlJc w:val="left"/>
      <w:pPr>
        <w:ind w:left="478" w:hanging="360"/>
        <w:jc w:val="left"/>
      </w:pPr>
      <w:rPr>
        <w:rFonts w:ascii="Times New Roman" w:eastAsia="Times New Roman" w:hAnsi="Times New Roman" w:cs="Times New Roman" w:hint="default"/>
        <w:sz w:val="24"/>
        <w:szCs w:val="24"/>
        <w:lang w:val="pl-PL" w:eastAsia="en-US" w:bidi="ar-SA"/>
      </w:rPr>
    </w:lvl>
    <w:lvl w:ilvl="1" w:tplc="2474E43A">
      <w:start w:val="1"/>
      <w:numFmt w:val="decimal"/>
      <w:lvlText w:val="%2)"/>
      <w:lvlJc w:val="left"/>
      <w:pPr>
        <w:ind w:left="831" w:hanging="356"/>
        <w:jc w:val="left"/>
      </w:pPr>
      <w:rPr>
        <w:rFonts w:ascii="Times New Roman" w:eastAsia="Times New Roman" w:hAnsi="Times New Roman" w:cs="Times New Roman" w:hint="default"/>
        <w:spacing w:val="-2"/>
        <w:sz w:val="24"/>
        <w:szCs w:val="24"/>
        <w:lang w:val="pl-PL" w:eastAsia="en-US" w:bidi="ar-SA"/>
      </w:rPr>
    </w:lvl>
    <w:lvl w:ilvl="2" w:tplc="08085CA0">
      <w:numFmt w:val="bullet"/>
      <w:lvlText w:val="•"/>
      <w:lvlJc w:val="left"/>
      <w:pPr>
        <w:ind w:left="1780" w:hanging="356"/>
      </w:pPr>
      <w:rPr>
        <w:rFonts w:hint="default"/>
        <w:lang w:val="pl-PL" w:eastAsia="en-US" w:bidi="ar-SA"/>
      </w:rPr>
    </w:lvl>
    <w:lvl w:ilvl="3" w:tplc="B9BA8F44">
      <w:numFmt w:val="bullet"/>
      <w:lvlText w:val="•"/>
      <w:lvlJc w:val="left"/>
      <w:pPr>
        <w:ind w:left="2721" w:hanging="356"/>
      </w:pPr>
      <w:rPr>
        <w:rFonts w:hint="default"/>
        <w:lang w:val="pl-PL" w:eastAsia="en-US" w:bidi="ar-SA"/>
      </w:rPr>
    </w:lvl>
    <w:lvl w:ilvl="4" w:tplc="99F84FC2">
      <w:numFmt w:val="bullet"/>
      <w:lvlText w:val="•"/>
      <w:lvlJc w:val="left"/>
      <w:pPr>
        <w:ind w:left="3662" w:hanging="356"/>
      </w:pPr>
      <w:rPr>
        <w:rFonts w:hint="default"/>
        <w:lang w:val="pl-PL" w:eastAsia="en-US" w:bidi="ar-SA"/>
      </w:rPr>
    </w:lvl>
    <w:lvl w:ilvl="5" w:tplc="3CDE65EC">
      <w:numFmt w:val="bullet"/>
      <w:lvlText w:val="•"/>
      <w:lvlJc w:val="left"/>
      <w:pPr>
        <w:ind w:left="4602" w:hanging="356"/>
      </w:pPr>
      <w:rPr>
        <w:rFonts w:hint="default"/>
        <w:lang w:val="pl-PL" w:eastAsia="en-US" w:bidi="ar-SA"/>
      </w:rPr>
    </w:lvl>
    <w:lvl w:ilvl="6" w:tplc="AFC0EDB2">
      <w:numFmt w:val="bullet"/>
      <w:lvlText w:val="•"/>
      <w:lvlJc w:val="left"/>
      <w:pPr>
        <w:ind w:left="5543" w:hanging="356"/>
      </w:pPr>
      <w:rPr>
        <w:rFonts w:hint="default"/>
        <w:lang w:val="pl-PL" w:eastAsia="en-US" w:bidi="ar-SA"/>
      </w:rPr>
    </w:lvl>
    <w:lvl w:ilvl="7" w:tplc="77265CC2">
      <w:numFmt w:val="bullet"/>
      <w:lvlText w:val="•"/>
      <w:lvlJc w:val="left"/>
      <w:pPr>
        <w:ind w:left="6484" w:hanging="356"/>
      </w:pPr>
      <w:rPr>
        <w:rFonts w:hint="default"/>
        <w:lang w:val="pl-PL" w:eastAsia="en-US" w:bidi="ar-SA"/>
      </w:rPr>
    </w:lvl>
    <w:lvl w:ilvl="8" w:tplc="F168B8B4">
      <w:numFmt w:val="bullet"/>
      <w:lvlText w:val="•"/>
      <w:lvlJc w:val="left"/>
      <w:pPr>
        <w:ind w:left="7424" w:hanging="356"/>
      </w:pPr>
      <w:rPr>
        <w:rFonts w:hint="default"/>
        <w:lang w:val="pl-PL" w:eastAsia="en-US" w:bidi="ar-SA"/>
      </w:rPr>
    </w:lvl>
  </w:abstractNum>
  <w:abstractNum w:abstractNumId="2" w15:restartNumberingAfterBreak="0">
    <w:nsid w:val="102C2185"/>
    <w:multiLevelType w:val="hybridMultilevel"/>
    <w:tmpl w:val="3B00F41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351EB2"/>
    <w:multiLevelType w:val="hybridMultilevel"/>
    <w:tmpl w:val="9056C64E"/>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F205CC"/>
    <w:multiLevelType w:val="hybridMultilevel"/>
    <w:tmpl w:val="23C45916"/>
    <w:lvl w:ilvl="0" w:tplc="E3F8339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E718B9"/>
    <w:multiLevelType w:val="hybridMultilevel"/>
    <w:tmpl w:val="2AE85D04"/>
    <w:lvl w:ilvl="0" w:tplc="DC80AEB8">
      <w:start w:val="1"/>
      <w:numFmt w:val="decimal"/>
      <w:lvlText w:val="%1."/>
      <w:lvlJc w:val="left"/>
      <w:pPr>
        <w:ind w:left="476" w:hanging="358"/>
        <w:jc w:val="left"/>
      </w:pPr>
      <w:rPr>
        <w:rFonts w:ascii="Times New Roman" w:eastAsia="Times New Roman" w:hAnsi="Times New Roman" w:cs="Times New Roman" w:hint="default"/>
        <w:spacing w:val="-23"/>
        <w:sz w:val="24"/>
        <w:szCs w:val="24"/>
        <w:lang w:val="pl-PL" w:eastAsia="en-US" w:bidi="ar-SA"/>
      </w:rPr>
    </w:lvl>
    <w:lvl w:ilvl="1" w:tplc="5FF0E914">
      <w:start w:val="1"/>
      <w:numFmt w:val="decimal"/>
      <w:lvlText w:val="%2)"/>
      <w:lvlJc w:val="left"/>
      <w:pPr>
        <w:ind w:left="831" w:hanging="356"/>
        <w:jc w:val="left"/>
      </w:pPr>
      <w:rPr>
        <w:rFonts w:ascii="Times New Roman" w:eastAsia="Times New Roman" w:hAnsi="Times New Roman" w:cs="Times New Roman" w:hint="default"/>
        <w:sz w:val="24"/>
        <w:szCs w:val="24"/>
        <w:lang w:val="pl-PL" w:eastAsia="en-US" w:bidi="ar-SA"/>
      </w:rPr>
    </w:lvl>
    <w:lvl w:ilvl="2" w:tplc="5560B080">
      <w:numFmt w:val="bullet"/>
      <w:lvlText w:val="•"/>
      <w:lvlJc w:val="left"/>
      <w:pPr>
        <w:ind w:left="1780" w:hanging="356"/>
      </w:pPr>
      <w:rPr>
        <w:rFonts w:hint="default"/>
        <w:lang w:val="pl-PL" w:eastAsia="en-US" w:bidi="ar-SA"/>
      </w:rPr>
    </w:lvl>
    <w:lvl w:ilvl="3" w:tplc="95101850">
      <w:numFmt w:val="bullet"/>
      <w:lvlText w:val="•"/>
      <w:lvlJc w:val="left"/>
      <w:pPr>
        <w:ind w:left="2721" w:hanging="356"/>
      </w:pPr>
      <w:rPr>
        <w:rFonts w:hint="default"/>
        <w:lang w:val="pl-PL" w:eastAsia="en-US" w:bidi="ar-SA"/>
      </w:rPr>
    </w:lvl>
    <w:lvl w:ilvl="4" w:tplc="2446E6E6">
      <w:numFmt w:val="bullet"/>
      <w:lvlText w:val="•"/>
      <w:lvlJc w:val="left"/>
      <w:pPr>
        <w:ind w:left="3662" w:hanging="356"/>
      </w:pPr>
      <w:rPr>
        <w:rFonts w:hint="default"/>
        <w:lang w:val="pl-PL" w:eastAsia="en-US" w:bidi="ar-SA"/>
      </w:rPr>
    </w:lvl>
    <w:lvl w:ilvl="5" w:tplc="88DCF64A">
      <w:numFmt w:val="bullet"/>
      <w:lvlText w:val="•"/>
      <w:lvlJc w:val="left"/>
      <w:pPr>
        <w:ind w:left="4602" w:hanging="356"/>
      </w:pPr>
      <w:rPr>
        <w:rFonts w:hint="default"/>
        <w:lang w:val="pl-PL" w:eastAsia="en-US" w:bidi="ar-SA"/>
      </w:rPr>
    </w:lvl>
    <w:lvl w:ilvl="6" w:tplc="FA808BBC">
      <w:numFmt w:val="bullet"/>
      <w:lvlText w:val="•"/>
      <w:lvlJc w:val="left"/>
      <w:pPr>
        <w:ind w:left="5543" w:hanging="356"/>
      </w:pPr>
      <w:rPr>
        <w:rFonts w:hint="default"/>
        <w:lang w:val="pl-PL" w:eastAsia="en-US" w:bidi="ar-SA"/>
      </w:rPr>
    </w:lvl>
    <w:lvl w:ilvl="7" w:tplc="391434C2">
      <w:numFmt w:val="bullet"/>
      <w:lvlText w:val="•"/>
      <w:lvlJc w:val="left"/>
      <w:pPr>
        <w:ind w:left="6484" w:hanging="356"/>
      </w:pPr>
      <w:rPr>
        <w:rFonts w:hint="default"/>
        <w:lang w:val="pl-PL" w:eastAsia="en-US" w:bidi="ar-SA"/>
      </w:rPr>
    </w:lvl>
    <w:lvl w:ilvl="8" w:tplc="807E0504">
      <w:numFmt w:val="bullet"/>
      <w:lvlText w:val="•"/>
      <w:lvlJc w:val="left"/>
      <w:pPr>
        <w:ind w:left="7424" w:hanging="356"/>
      </w:pPr>
      <w:rPr>
        <w:rFonts w:hint="default"/>
        <w:lang w:val="pl-PL" w:eastAsia="en-US" w:bidi="ar-SA"/>
      </w:rPr>
    </w:lvl>
  </w:abstractNum>
  <w:abstractNum w:abstractNumId="6" w15:restartNumberingAfterBreak="0">
    <w:nsid w:val="2A3B6132"/>
    <w:multiLevelType w:val="hybridMultilevel"/>
    <w:tmpl w:val="0C32210A"/>
    <w:lvl w:ilvl="0" w:tplc="FFFFFFFF">
      <w:start w:val="1"/>
      <w:numFmt w:val="decimal"/>
      <w:lvlText w:val="%1."/>
      <w:lvlJc w:val="left"/>
      <w:pPr>
        <w:ind w:left="720" w:hanging="360"/>
      </w:pPr>
      <w:rPr>
        <w:rFonts w:hint="default"/>
      </w:rPr>
    </w:lvl>
    <w:lvl w:ilvl="1" w:tplc="E048D36C">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0E07F0"/>
    <w:multiLevelType w:val="hybridMultilevel"/>
    <w:tmpl w:val="3D544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3D1E27"/>
    <w:multiLevelType w:val="hybridMultilevel"/>
    <w:tmpl w:val="E56873EC"/>
    <w:lvl w:ilvl="0" w:tplc="8DF8D098">
      <w:start w:val="1"/>
      <w:numFmt w:val="decimal"/>
      <w:lvlText w:val="%1."/>
      <w:lvlJc w:val="left"/>
      <w:pPr>
        <w:ind w:left="478" w:hanging="360"/>
        <w:jc w:val="left"/>
      </w:pPr>
      <w:rPr>
        <w:rFonts w:ascii="Times New Roman" w:eastAsia="Times New Roman" w:hAnsi="Times New Roman" w:cs="Times New Roman" w:hint="default"/>
        <w:spacing w:val="-22"/>
        <w:sz w:val="24"/>
        <w:szCs w:val="24"/>
        <w:lang w:val="pl-PL" w:eastAsia="en-US" w:bidi="ar-SA"/>
      </w:rPr>
    </w:lvl>
    <w:lvl w:ilvl="1" w:tplc="FEA47B86">
      <w:start w:val="1"/>
      <w:numFmt w:val="decimal"/>
      <w:lvlText w:val="%2)"/>
      <w:lvlJc w:val="left"/>
      <w:pPr>
        <w:ind w:left="831" w:hanging="356"/>
        <w:jc w:val="left"/>
      </w:pPr>
      <w:rPr>
        <w:rFonts w:ascii="Times New Roman" w:eastAsia="Times New Roman" w:hAnsi="Times New Roman" w:cs="Times New Roman" w:hint="default"/>
        <w:sz w:val="24"/>
        <w:szCs w:val="24"/>
        <w:lang w:val="pl-PL" w:eastAsia="en-US" w:bidi="ar-SA"/>
      </w:rPr>
    </w:lvl>
    <w:lvl w:ilvl="2" w:tplc="501004C2">
      <w:numFmt w:val="bullet"/>
      <w:lvlText w:val="•"/>
      <w:lvlJc w:val="left"/>
      <w:pPr>
        <w:ind w:left="1780" w:hanging="356"/>
      </w:pPr>
      <w:rPr>
        <w:rFonts w:hint="default"/>
        <w:lang w:val="pl-PL" w:eastAsia="en-US" w:bidi="ar-SA"/>
      </w:rPr>
    </w:lvl>
    <w:lvl w:ilvl="3" w:tplc="F3F6A520">
      <w:numFmt w:val="bullet"/>
      <w:lvlText w:val="•"/>
      <w:lvlJc w:val="left"/>
      <w:pPr>
        <w:ind w:left="2721" w:hanging="356"/>
      </w:pPr>
      <w:rPr>
        <w:rFonts w:hint="default"/>
        <w:lang w:val="pl-PL" w:eastAsia="en-US" w:bidi="ar-SA"/>
      </w:rPr>
    </w:lvl>
    <w:lvl w:ilvl="4" w:tplc="4750296E">
      <w:numFmt w:val="bullet"/>
      <w:lvlText w:val="•"/>
      <w:lvlJc w:val="left"/>
      <w:pPr>
        <w:ind w:left="3662" w:hanging="356"/>
      </w:pPr>
      <w:rPr>
        <w:rFonts w:hint="default"/>
        <w:lang w:val="pl-PL" w:eastAsia="en-US" w:bidi="ar-SA"/>
      </w:rPr>
    </w:lvl>
    <w:lvl w:ilvl="5" w:tplc="AD2C017C">
      <w:numFmt w:val="bullet"/>
      <w:lvlText w:val="•"/>
      <w:lvlJc w:val="left"/>
      <w:pPr>
        <w:ind w:left="4602" w:hanging="356"/>
      </w:pPr>
      <w:rPr>
        <w:rFonts w:hint="default"/>
        <w:lang w:val="pl-PL" w:eastAsia="en-US" w:bidi="ar-SA"/>
      </w:rPr>
    </w:lvl>
    <w:lvl w:ilvl="6" w:tplc="62A4BE36">
      <w:numFmt w:val="bullet"/>
      <w:lvlText w:val="•"/>
      <w:lvlJc w:val="left"/>
      <w:pPr>
        <w:ind w:left="5543" w:hanging="356"/>
      </w:pPr>
      <w:rPr>
        <w:rFonts w:hint="default"/>
        <w:lang w:val="pl-PL" w:eastAsia="en-US" w:bidi="ar-SA"/>
      </w:rPr>
    </w:lvl>
    <w:lvl w:ilvl="7" w:tplc="CA92DAFA">
      <w:numFmt w:val="bullet"/>
      <w:lvlText w:val="•"/>
      <w:lvlJc w:val="left"/>
      <w:pPr>
        <w:ind w:left="6484" w:hanging="356"/>
      </w:pPr>
      <w:rPr>
        <w:rFonts w:hint="default"/>
        <w:lang w:val="pl-PL" w:eastAsia="en-US" w:bidi="ar-SA"/>
      </w:rPr>
    </w:lvl>
    <w:lvl w:ilvl="8" w:tplc="4AECBC54">
      <w:numFmt w:val="bullet"/>
      <w:lvlText w:val="•"/>
      <w:lvlJc w:val="left"/>
      <w:pPr>
        <w:ind w:left="7424" w:hanging="356"/>
      </w:pPr>
      <w:rPr>
        <w:rFonts w:hint="default"/>
        <w:lang w:val="pl-PL" w:eastAsia="en-US" w:bidi="ar-SA"/>
      </w:rPr>
    </w:lvl>
  </w:abstractNum>
  <w:abstractNum w:abstractNumId="9" w15:restartNumberingAfterBreak="0">
    <w:nsid w:val="34086281"/>
    <w:multiLevelType w:val="hybridMultilevel"/>
    <w:tmpl w:val="879A8234"/>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78678B"/>
    <w:multiLevelType w:val="hybridMultilevel"/>
    <w:tmpl w:val="51F6A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F142A4"/>
    <w:multiLevelType w:val="hybridMultilevel"/>
    <w:tmpl w:val="B5528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970EA"/>
    <w:multiLevelType w:val="hybridMultilevel"/>
    <w:tmpl w:val="12F223DA"/>
    <w:lvl w:ilvl="0" w:tplc="9F26E90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A63C42"/>
    <w:multiLevelType w:val="hybridMultilevel"/>
    <w:tmpl w:val="9E2A25EC"/>
    <w:lvl w:ilvl="0" w:tplc="0415000F">
      <w:start w:val="1"/>
      <w:numFmt w:val="decimal"/>
      <w:lvlText w:val="%1."/>
      <w:lvlJc w:val="left"/>
      <w:pPr>
        <w:ind w:left="720" w:hanging="360"/>
      </w:pPr>
    </w:lvl>
    <w:lvl w:ilvl="1" w:tplc="40127F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2036EC"/>
    <w:multiLevelType w:val="hybridMultilevel"/>
    <w:tmpl w:val="9828BC90"/>
    <w:lvl w:ilvl="0" w:tplc="45EA9790">
      <w:start w:val="1"/>
      <w:numFmt w:val="upperRoman"/>
      <w:lvlText w:val="%1."/>
      <w:lvlJc w:val="left"/>
      <w:pPr>
        <w:ind w:left="1080" w:hanging="720"/>
      </w:pPr>
      <w:rPr>
        <w:rFonts w:hint="default"/>
      </w:rPr>
    </w:lvl>
    <w:lvl w:ilvl="1" w:tplc="654A32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A56EE8"/>
    <w:multiLevelType w:val="hybridMultilevel"/>
    <w:tmpl w:val="F0241CC2"/>
    <w:lvl w:ilvl="0" w:tplc="91724E7C">
      <w:start w:val="1"/>
      <w:numFmt w:val="decimal"/>
      <w:lvlText w:val="%1."/>
      <w:lvlJc w:val="left"/>
      <w:pPr>
        <w:ind w:left="478" w:hanging="360"/>
        <w:jc w:val="left"/>
      </w:pPr>
      <w:rPr>
        <w:rFonts w:ascii="Times New Roman" w:eastAsia="Times New Roman" w:hAnsi="Times New Roman" w:cs="Times New Roman" w:hint="default"/>
        <w:sz w:val="24"/>
        <w:szCs w:val="24"/>
        <w:lang w:val="pl-PL" w:eastAsia="en-US" w:bidi="ar-SA"/>
      </w:rPr>
    </w:lvl>
    <w:lvl w:ilvl="1" w:tplc="51301246">
      <w:start w:val="1"/>
      <w:numFmt w:val="decimal"/>
      <w:lvlText w:val="%2)"/>
      <w:lvlJc w:val="left"/>
      <w:pPr>
        <w:ind w:left="831" w:hanging="356"/>
        <w:jc w:val="left"/>
      </w:pPr>
      <w:rPr>
        <w:rFonts w:ascii="Times New Roman" w:eastAsia="Times New Roman" w:hAnsi="Times New Roman" w:cs="Times New Roman" w:hint="default"/>
        <w:spacing w:val="-12"/>
        <w:sz w:val="24"/>
        <w:szCs w:val="24"/>
        <w:lang w:val="pl-PL" w:eastAsia="en-US" w:bidi="ar-SA"/>
      </w:rPr>
    </w:lvl>
    <w:lvl w:ilvl="2" w:tplc="56C2DB5E">
      <w:numFmt w:val="bullet"/>
      <w:lvlText w:val="•"/>
      <w:lvlJc w:val="left"/>
      <w:pPr>
        <w:ind w:left="1780" w:hanging="356"/>
      </w:pPr>
      <w:rPr>
        <w:rFonts w:hint="default"/>
        <w:lang w:val="pl-PL" w:eastAsia="en-US" w:bidi="ar-SA"/>
      </w:rPr>
    </w:lvl>
    <w:lvl w:ilvl="3" w:tplc="4BC2AC60">
      <w:numFmt w:val="bullet"/>
      <w:lvlText w:val="•"/>
      <w:lvlJc w:val="left"/>
      <w:pPr>
        <w:ind w:left="2721" w:hanging="356"/>
      </w:pPr>
      <w:rPr>
        <w:rFonts w:hint="default"/>
        <w:lang w:val="pl-PL" w:eastAsia="en-US" w:bidi="ar-SA"/>
      </w:rPr>
    </w:lvl>
    <w:lvl w:ilvl="4" w:tplc="86445808">
      <w:numFmt w:val="bullet"/>
      <w:lvlText w:val="•"/>
      <w:lvlJc w:val="left"/>
      <w:pPr>
        <w:ind w:left="3662" w:hanging="356"/>
      </w:pPr>
      <w:rPr>
        <w:rFonts w:hint="default"/>
        <w:lang w:val="pl-PL" w:eastAsia="en-US" w:bidi="ar-SA"/>
      </w:rPr>
    </w:lvl>
    <w:lvl w:ilvl="5" w:tplc="C6122ED6">
      <w:numFmt w:val="bullet"/>
      <w:lvlText w:val="•"/>
      <w:lvlJc w:val="left"/>
      <w:pPr>
        <w:ind w:left="4602" w:hanging="356"/>
      </w:pPr>
      <w:rPr>
        <w:rFonts w:hint="default"/>
        <w:lang w:val="pl-PL" w:eastAsia="en-US" w:bidi="ar-SA"/>
      </w:rPr>
    </w:lvl>
    <w:lvl w:ilvl="6" w:tplc="3990933A">
      <w:numFmt w:val="bullet"/>
      <w:lvlText w:val="•"/>
      <w:lvlJc w:val="left"/>
      <w:pPr>
        <w:ind w:left="5543" w:hanging="356"/>
      </w:pPr>
      <w:rPr>
        <w:rFonts w:hint="default"/>
        <w:lang w:val="pl-PL" w:eastAsia="en-US" w:bidi="ar-SA"/>
      </w:rPr>
    </w:lvl>
    <w:lvl w:ilvl="7" w:tplc="9D7C308E">
      <w:numFmt w:val="bullet"/>
      <w:lvlText w:val="•"/>
      <w:lvlJc w:val="left"/>
      <w:pPr>
        <w:ind w:left="6484" w:hanging="356"/>
      </w:pPr>
      <w:rPr>
        <w:rFonts w:hint="default"/>
        <w:lang w:val="pl-PL" w:eastAsia="en-US" w:bidi="ar-SA"/>
      </w:rPr>
    </w:lvl>
    <w:lvl w:ilvl="8" w:tplc="08E6A350">
      <w:numFmt w:val="bullet"/>
      <w:lvlText w:val="•"/>
      <w:lvlJc w:val="left"/>
      <w:pPr>
        <w:ind w:left="7424" w:hanging="356"/>
      </w:pPr>
      <w:rPr>
        <w:rFonts w:hint="default"/>
        <w:lang w:val="pl-PL" w:eastAsia="en-US" w:bidi="ar-SA"/>
      </w:rPr>
    </w:lvl>
  </w:abstractNum>
  <w:abstractNum w:abstractNumId="16" w15:restartNumberingAfterBreak="0">
    <w:nsid w:val="55F2707B"/>
    <w:multiLevelType w:val="hybridMultilevel"/>
    <w:tmpl w:val="05BAF2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850C12"/>
    <w:multiLevelType w:val="hybridMultilevel"/>
    <w:tmpl w:val="47BE9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FE36E4"/>
    <w:multiLevelType w:val="hybridMultilevel"/>
    <w:tmpl w:val="27B25C7A"/>
    <w:lvl w:ilvl="0" w:tplc="49E8BDAC">
      <w:start w:val="1"/>
      <w:numFmt w:val="decimal"/>
      <w:lvlText w:val="%1."/>
      <w:lvlJc w:val="left"/>
      <w:pPr>
        <w:ind w:left="478" w:hanging="360"/>
        <w:jc w:val="left"/>
      </w:pPr>
      <w:rPr>
        <w:rFonts w:ascii="Times New Roman" w:eastAsia="Times New Roman" w:hAnsi="Times New Roman" w:cs="Times New Roman" w:hint="default"/>
        <w:sz w:val="24"/>
        <w:szCs w:val="24"/>
        <w:lang w:val="pl-PL" w:eastAsia="en-US" w:bidi="ar-SA"/>
      </w:rPr>
    </w:lvl>
    <w:lvl w:ilvl="1" w:tplc="168072E0">
      <w:numFmt w:val="bullet"/>
      <w:lvlText w:val="•"/>
      <w:lvlJc w:val="left"/>
      <w:pPr>
        <w:ind w:left="1362" w:hanging="360"/>
      </w:pPr>
      <w:rPr>
        <w:rFonts w:hint="default"/>
        <w:lang w:val="pl-PL" w:eastAsia="en-US" w:bidi="ar-SA"/>
      </w:rPr>
    </w:lvl>
    <w:lvl w:ilvl="2" w:tplc="5C8CCE7E">
      <w:numFmt w:val="bullet"/>
      <w:lvlText w:val="•"/>
      <w:lvlJc w:val="left"/>
      <w:pPr>
        <w:ind w:left="2245" w:hanging="360"/>
      </w:pPr>
      <w:rPr>
        <w:rFonts w:hint="default"/>
        <w:lang w:val="pl-PL" w:eastAsia="en-US" w:bidi="ar-SA"/>
      </w:rPr>
    </w:lvl>
    <w:lvl w:ilvl="3" w:tplc="37A082F2">
      <w:numFmt w:val="bullet"/>
      <w:lvlText w:val="•"/>
      <w:lvlJc w:val="left"/>
      <w:pPr>
        <w:ind w:left="3127" w:hanging="360"/>
      </w:pPr>
      <w:rPr>
        <w:rFonts w:hint="default"/>
        <w:lang w:val="pl-PL" w:eastAsia="en-US" w:bidi="ar-SA"/>
      </w:rPr>
    </w:lvl>
    <w:lvl w:ilvl="4" w:tplc="F6A82BA2">
      <w:numFmt w:val="bullet"/>
      <w:lvlText w:val="•"/>
      <w:lvlJc w:val="left"/>
      <w:pPr>
        <w:ind w:left="4010" w:hanging="360"/>
      </w:pPr>
      <w:rPr>
        <w:rFonts w:hint="default"/>
        <w:lang w:val="pl-PL" w:eastAsia="en-US" w:bidi="ar-SA"/>
      </w:rPr>
    </w:lvl>
    <w:lvl w:ilvl="5" w:tplc="5D503F44">
      <w:numFmt w:val="bullet"/>
      <w:lvlText w:val="•"/>
      <w:lvlJc w:val="left"/>
      <w:pPr>
        <w:ind w:left="4893" w:hanging="360"/>
      </w:pPr>
      <w:rPr>
        <w:rFonts w:hint="default"/>
        <w:lang w:val="pl-PL" w:eastAsia="en-US" w:bidi="ar-SA"/>
      </w:rPr>
    </w:lvl>
    <w:lvl w:ilvl="6" w:tplc="6A8613FA">
      <w:numFmt w:val="bullet"/>
      <w:lvlText w:val="•"/>
      <w:lvlJc w:val="left"/>
      <w:pPr>
        <w:ind w:left="5775" w:hanging="360"/>
      </w:pPr>
      <w:rPr>
        <w:rFonts w:hint="default"/>
        <w:lang w:val="pl-PL" w:eastAsia="en-US" w:bidi="ar-SA"/>
      </w:rPr>
    </w:lvl>
    <w:lvl w:ilvl="7" w:tplc="AA6219CC">
      <w:numFmt w:val="bullet"/>
      <w:lvlText w:val="•"/>
      <w:lvlJc w:val="left"/>
      <w:pPr>
        <w:ind w:left="6658" w:hanging="360"/>
      </w:pPr>
      <w:rPr>
        <w:rFonts w:hint="default"/>
        <w:lang w:val="pl-PL" w:eastAsia="en-US" w:bidi="ar-SA"/>
      </w:rPr>
    </w:lvl>
    <w:lvl w:ilvl="8" w:tplc="F4F63F18">
      <w:numFmt w:val="bullet"/>
      <w:lvlText w:val="•"/>
      <w:lvlJc w:val="left"/>
      <w:pPr>
        <w:ind w:left="7541" w:hanging="360"/>
      </w:pPr>
      <w:rPr>
        <w:rFonts w:hint="default"/>
        <w:lang w:val="pl-PL" w:eastAsia="en-US" w:bidi="ar-SA"/>
      </w:rPr>
    </w:lvl>
  </w:abstractNum>
  <w:abstractNum w:abstractNumId="19" w15:restartNumberingAfterBreak="0">
    <w:nsid w:val="5CCD716D"/>
    <w:multiLevelType w:val="hybridMultilevel"/>
    <w:tmpl w:val="E8B87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F27E07"/>
    <w:multiLevelType w:val="hybridMultilevel"/>
    <w:tmpl w:val="6E7C2A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E9D5D28"/>
    <w:multiLevelType w:val="hybridMultilevel"/>
    <w:tmpl w:val="0CBC0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9E1B1B"/>
    <w:multiLevelType w:val="hybridMultilevel"/>
    <w:tmpl w:val="1B5A8BA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5D2D36"/>
    <w:multiLevelType w:val="hybridMultilevel"/>
    <w:tmpl w:val="442232D4"/>
    <w:lvl w:ilvl="0" w:tplc="9F26E90E">
      <w:start w:val="4"/>
      <w:numFmt w:val="decimal"/>
      <w:lvlText w:val="%1."/>
      <w:lvlJc w:val="left"/>
      <w:pPr>
        <w:ind w:left="1440" w:hanging="360"/>
      </w:pPr>
      <w:rPr>
        <w:rFonts w:hint="default"/>
      </w:rPr>
    </w:lvl>
    <w:lvl w:ilvl="1" w:tplc="639E080E">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ED3FF0"/>
    <w:multiLevelType w:val="hybridMultilevel"/>
    <w:tmpl w:val="3B048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AA7A8D"/>
    <w:multiLevelType w:val="hybridMultilevel"/>
    <w:tmpl w:val="4E6622E8"/>
    <w:lvl w:ilvl="0" w:tplc="0415000F">
      <w:start w:val="1"/>
      <w:numFmt w:val="decimal"/>
      <w:lvlText w:val="%1."/>
      <w:lvlJc w:val="left"/>
      <w:pPr>
        <w:ind w:left="720" w:hanging="360"/>
      </w:pPr>
      <w:rPr>
        <w:rFonts w:hint="default"/>
      </w:rPr>
    </w:lvl>
    <w:lvl w:ilvl="1" w:tplc="84A2D4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2234469">
    <w:abstractNumId w:val="21"/>
  </w:num>
  <w:num w:numId="2" w16cid:durableId="1498495474">
    <w:abstractNumId w:val="0"/>
  </w:num>
  <w:num w:numId="3" w16cid:durableId="307780799">
    <w:abstractNumId w:val="14"/>
  </w:num>
  <w:num w:numId="4" w16cid:durableId="512843002">
    <w:abstractNumId w:val="25"/>
  </w:num>
  <w:num w:numId="5" w16cid:durableId="1570573068">
    <w:abstractNumId w:val="13"/>
  </w:num>
  <w:num w:numId="6" w16cid:durableId="972833343">
    <w:abstractNumId w:val="10"/>
  </w:num>
  <w:num w:numId="7" w16cid:durableId="835877369">
    <w:abstractNumId w:val="16"/>
  </w:num>
  <w:num w:numId="8" w16cid:durableId="2127851509">
    <w:abstractNumId w:val="20"/>
  </w:num>
  <w:num w:numId="9" w16cid:durableId="476648876">
    <w:abstractNumId w:val="17"/>
  </w:num>
  <w:num w:numId="10" w16cid:durableId="502861891">
    <w:abstractNumId w:val="6"/>
  </w:num>
  <w:num w:numId="11" w16cid:durableId="229124942">
    <w:abstractNumId w:val="22"/>
  </w:num>
  <w:num w:numId="12" w16cid:durableId="213473164">
    <w:abstractNumId w:val="3"/>
  </w:num>
  <w:num w:numId="13" w16cid:durableId="1777751732">
    <w:abstractNumId w:val="9"/>
  </w:num>
  <w:num w:numId="14" w16cid:durableId="961110352">
    <w:abstractNumId w:val="2"/>
  </w:num>
  <w:num w:numId="15" w16cid:durableId="775296490">
    <w:abstractNumId w:val="19"/>
  </w:num>
  <w:num w:numId="16" w16cid:durableId="1576083296">
    <w:abstractNumId w:val="12"/>
  </w:num>
  <w:num w:numId="17" w16cid:durableId="110052862">
    <w:abstractNumId w:val="23"/>
  </w:num>
  <w:num w:numId="18" w16cid:durableId="572742220">
    <w:abstractNumId w:val="4"/>
  </w:num>
  <w:num w:numId="19" w16cid:durableId="4408677">
    <w:abstractNumId w:val="7"/>
  </w:num>
  <w:num w:numId="20" w16cid:durableId="1019235893">
    <w:abstractNumId w:val="24"/>
  </w:num>
  <w:num w:numId="21" w16cid:durableId="602689141">
    <w:abstractNumId w:val="18"/>
  </w:num>
  <w:num w:numId="22" w16cid:durableId="418520857">
    <w:abstractNumId w:val="8"/>
  </w:num>
  <w:num w:numId="23" w16cid:durableId="584799179">
    <w:abstractNumId w:val="15"/>
  </w:num>
  <w:num w:numId="24" w16cid:durableId="1350256401">
    <w:abstractNumId w:val="5"/>
  </w:num>
  <w:num w:numId="25" w16cid:durableId="1337535460">
    <w:abstractNumId w:val="11"/>
  </w:num>
  <w:num w:numId="26" w16cid:durableId="68054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11"/>
    <w:rsid w:val="001043C0"/>
    <w:rsid w:val="0011376D"/>
    <w:rsid w:val="001500D5"/>
    <w:rsid w:val="001F2E4D"/>
    <w:rsid w:val="00246DBC"/>
    <w:rsid w:val="002D2009"/>
    <w:rsid w:val="002D7E9D"/>
    <w:rsid w:val="00305DC6"/>
    <w:rsid w:val="00333865"/>
    <w:rsid w:val="003455F4"/>
    <w:rsid w:val="00370FDB"/>
    <w:rsid w:val="003B3008"/>
    <w:rsid w:val="00402009"/>
    <w:rsid w:val="00402653"/>
    <w:rsid w:val="0040710B"/>
    <w:rsid w:val="00415508"/>
    <w:rsid w:val="00423B7A"/>
    <w:rsid w:val="00465530"/>
    <w:rsid w:val="004C76A4"/>
    <w:rsid w:val="004F16F4"/>
    <w:rsid w:val="00521B38"/>
    <w:rsid w:val="005776F7"/>
    <w:rsid w:val="005C6EB8"/>
    <w:rsid w:val="00620FF1"/>
    <w:rsid w:val="006905FA"/>
    <w:rsid w:val="006919EF"/>
    <w:rsid w:val="00692BA8"/>
    <w:rsid w:val="0070433E"/>
    <w:rsid w:val="00783C9B"/>
    <w:rsid w:val="00784455"/>
    <w:rsid w:val="007D7A70"/>
    <w:rsid w:val="007F0810"/>
    <w:rsid w:val="007F0E97"/>
    <w:rsid w:val="00852A3D"/>
    <w:rsid w:val="0087604A"/>
    <w:rsid w:val="00880CFD"/>
    <w:rsid w:val="008927B0"/>
    <w:rsid w:val="008B4583"/>
    <w:rsid w:val="008E69FD"/>
    <w:rsid w:val="0093637F"/>
    <w:rsid w:val="00953977"/>
    <w:rsid w:val="00960868"/>
    <w:rsid w:val="0096618E"/>
    <w:rsid w:val="009663CE"/>
    <w:rsid w:val="00985EF2"/>
    <w:rsid w:val="0098728E"/>
    <w:rsid w:val="009948E2"/>
    <w:rsid w:val="00995263"/>
    <w:rsid w:val="009A59C5"/>
    <w:rsid w:val="009C0C80"/>
    <w:rsid w:val="009D452B"/>
    <w:rsid w:val="009E471F"/>
    <w:rsid w:val="009F0AA7"/>
    <w:rsid w:val="00A057DC"/>
    <w:rsid w:val="00A631C8"/>
    <w:rsid w:val="00B479FB"/>
    <w:rsid w:val="00B647FF"/>
    <w:rsid w:val="00B73473"/>
    <w:rsid w:val="00B8394B"/>
    <w:rsid w:val="00BE7717"/>
    <w:rsid w:val="00BF0559"/>
    <w:rsid w:val="00C15E60"/>
    <w:rsid w:val="00C51971"/>
    <w:rsid w:val="00C7660C"/>
    <w:rsid w:val="00CB51BE"/>
    <w:rsid w:val="00CD78E9"/>
    <w:rsid w:val="00D15F02"/>
    <w:rsid w:val="00D47B11"/>
    <w:rsid w:val="00D85867"/>
    <w:rsid w:val="00DB14C9"/>
    <w:rsid w:val="00DB7437"/>
    <w:rsid w:val="00DC1C46"/>
    <w:rsid w:val="00E24577"/>
    <w:rsid w:val="00E36FE5"/>
    <w:rsid w:val="00E370D7"/>
    <w:rsid w:val="00E82207"/>
    <w:rsid w:val="00EE15A3"/>
    <w:rsid w:val="00EE5553"/>
    <w:rsid w:val="00F0057A"/>
    <w:rsid w:val="00F11DD1"/>
    <w:rsid w:val="00F15F04"/>
    <w:rsid w:val="00F2205C"/>
    <w:rsid w:val="00F73246"/>
    <w:rsid w:val="00FA54E5"/>
    <w:rsid w:val="00FC1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8F0F9"/>
  <w15:chartTrackingRefBased/>
  <w15:docId w15:val="{6A7F99EC-D163-4D12-BE93-2CF19BDE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paragraph" w:styleId="Nagwek1">
    <w:name w:val="heading 1"/>
    <w:basedOn w:val="Normalny"/>
    <w:link w:val="Nagwek1Znak"/>
    <w:uiPriority w:val="9"/>
    <w:qFormat/>
    <w:rsid w:val="009E471F"/>
    <w:pPr>
      <w:widowControl w:val="0"/>
      <w:autoSpaceDE w:val="0"/>
      <w:autoSpaceDN w:val="0"/>
      <w:spacing w:after="0" w:line="240" w:lineRule="auto"/>
      <w:ind w:left="222" w:right="218"/>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D47B11"/>
    <w:pPr>
      <w:ind w:left="720"/>
      <w:contextualSpacing/>
    </w:pPr>
  </w:style>
  <w:style w:type="paragraph" w:styleId="Nagwek">
    <w:name w:val="header"/>
    <w:basedOn w:val="Normalny"/>
    <w:link w:val="NagwekZnak"/>
    <w:uiPriority w:val="99"/>
    <w:unhideWhenUsed/>
    <w:rsid w:val="003338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3865"/>
    <w:rPr>
      <w:lang w:val="en-GB"/>
    </w:rPr>
  </w:style>
  <w:style w:type="paragraph" w:styleId="Stopka">
    <w:name w:val="footer"/>
    <w:basedOn w:val="Normalny"/>
    <w:link w:val="StopkaZnak"/>
    <w:uiPriority w:val="99"/>
    <w:unhideWhenUsed/>
    <w:rsid w:val="003338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3865"/>
    <w:rPr>
      <w:lang w:val="en-GB"/>
    </w:rPr>
  </w:style>
  <w:style w:type="paragraph" w:styleId="HTML-wstpniesformatowany">
    <w:name w:val="HTML Preformatted"/>
    <w:basedOn w:val="Normalny"/>
    <w:link w:val="HTML-wstpniesformatowanyZnak"/>
    <w:uiPriority w:val="99"/>
    <w:semiHidden/>
    <w:unhideWhenUsed/>
    <w:rsid w:val="00EE5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wstpniesformatowanyZnak">
    <w:name w:val="HTML - wstępnie sformatowany Znak"/>
    <w:basedOn w:val="Domylnaczcionkaakapitu"/>
    <w:link w:val="HTML-wstpniesformatowany"/>
    <w:uiPriority w:val="99"/>
    <w:semiHidden/>
    <w:rsid w:val="00EE5553"/>
    <w:rPr>
      <w:rFonts w:ascii="Courier New" w:eastAsia="Times New Roman" w:hAnsi="Courier New" w:cs="Courier New"/>
      <w:sz w:val="20"/>
      <w:szCs w:val="20"/>
      <w:lang w:val="en-GB" w:eastAsia="en-GB"/>
    </w:rPr>
  </w:style>
  <w:style w:type="character" w:customStyle="1" w:styleId="y2iqfc">
    <w:name w:val="y2iqfc"/>
    <w:basedOn w:val="Domylnaczcionkaakapitu"/>
    <w:rsid w:val="00EE5553"/>
  </w:style>
  <w:style w:type="character" w:customStyle="1" w:styleId="Nagwek1Znak">
    <w:name w:val="Nagłówek 1 Znak"/>
    <w:basedOn w:val="Domylnaczcionkaakapitu"/>
    <w:link w:val="Nagwek1"/>
    <w:uiPriority w:val="9"/>
    <w:rsid w:val="009E471F"/>
    <w:rPr>
      <w:rFonts w:ascii="Times New Roman" w:eastAsia="Times New Roman" w:hAnsi="Times New Roman" w:cs="Times New Roman"/>
      <w:b/>
      <w:bCs/>
      <w:sz w:val="24"/>
      <w:szCs w:val="24"/>
      <w:lang w:val="en-GB"/>
    </w:rPr>
  </w:style>
  <w:style w:type="table" w:customStyle="1" w:styleId="TableNormal1">
    <w:name w:val="Table Normal1"/>
    <w:uiPriority w:val="2"/>
    <w:semiHidden/>
    <w:unhideWhenUsed/>
    <w:qFormat/>
    <w:rsid w:val="0093637F"/>
    <w:pPr>
      <w:widowControl w:val="0"/>
      <w:autoSpaceDE w:val="0"/>
      <w:autoSpaceDN w:val="0"/>
      <w:spacing w:after="0" w:line="240" w:lineRule="auto"/>
    </w:pPr>
    <w:rPr>
      <w:lang w:val="en-GB"/>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FA54E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FA54E5"/>
    <w:rPr>
      <w:rFonts w:ascii="Times New Roman" w:eastAsia="Times New Roman" w:hAnsi="Times New Roman" w:cs="Times New Roman"/>
      <w:sz w:val="24"/>
      <w:szCs w:val="24"/>
      <w:lang w:val="en-GB"/>
    </w:rPr>
  </w:style>
  <w:style w:type="character" w:styleId="Numerstrony">
    <w:name w:val="page number"/>
    <w:rsid w:val="00B7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3643">
      <w:bodyDiv w:val="1"/>
      <w:marLeft w:val="0"/>
      <w:marRight w:val="0"/>
      <w:marTop w:val="0"/>
      <w:marBottom w:val="0"/>
      <w:divBdr>
        <w:top w:val="none" w:sz="0" w:space="0" w:color="auto"/>
        <w:left w:val="none" w:sz="0" w:space="0" w:color="auto"/>
        <w:bottom w:val="none" w:sz="0" w:space="0" w:color="auto"/>
        <w:right w:val="none" w:sz="0" w:space="0" w:color="auto"/>
      </w:divBdr>
    </w:div>
    <w:div w:id="252855794">
      <w:bodyDiv w:val="1"/>
      <w:marLeft w:val="0"/>
      <w:marRight w:val="0"/>
      <w:marTop w:val="0"/>
      <w:marBottom w:val="0"/>
      <w:divBdr>
        <w:top w:val="none" w:sz="0" w:space="0" w:color="auto"/>
        <w:left w:val="none" w:sz="0" w:space="0" w:color="auto"/>
        <w:bottom w:val="none" w:sz="0" w:space="0" w:color="auto"/>
        <w:right w:val="none" w:sz="0" w:space="0" w:color="auto"/>
      </w:divBdr>
    </w:div>
    <w:div w:id="378364367">
      <w:bodyDiv w:val="1"/>
      <w:marLeft w:val="0"/>
      <w:marRight w:val="0"/>
      <w:marTop w:val="0"/>
      <w:marBottom w:val="0"/>
      <w:divBdr>
        <w:top w:val="none" w:sz="0" w:space="0" w:color="auto"/>
        <w:left w:val="none" w:sz="0" w:space="0" w:color="auto"/>
        <w:bottom w:val="none" w:sz="0" w:space="0" w:color="auto"/>
        <w:right w:val="none" w:sz="0" w:space="0" w:color="auto"/>
      </w:divBdr>
    </w:div>
    <w:div w:id="14843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1546</Words>
  <Characters>9276</Characters>
  <Application>Microsoft Office Word</Application>
  <DocSecurity>0</DocSecurity>
  <Lines>77</Lines>
  <Paragraphs>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Ten</dc:creator>
  <cp:keywords/>
  <dc:description/>
  <cp:lastModifiedBy>Iwona Solak</cp:lastModifiedBy>
  <cp:revision>3</cp:revision>
  <dcterms:created xsi:type="dcterms:W3CDTF">2024-03-08T09:09:00Z</dcterms:created>
  <dcterms:modified xsi:type="dcterms:W3CDTF">2024-03-08T09:13:00Z</dcterms:modified>
</cp:coreProperties>
</file>