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595" w14:textId="77777777" w:rsidR="00E212CD" w:rsidRDefault="00E212CD">
      <w:pPr>
        <w:pStyle w:val="Tekstpodstawowy"/>
        <w:spacing w:before="9"/>
        <w:rPr>
          <w:sz w:val="15"/>
        </w:rPr>
      </w:pPr>
    </w:p>
    <w:p w14:paraId="4ABD0D78" w14:textId="77777777" w:rsidR="00E212CD" w:rsidRPr="00C452BD" w:rsidRDefault="00C452BD">
      <w:pPr>
        <w:spacing w:before="101"/>
        <w:ind w:right="108"/>
        <w:jc w:val="right"/>
        <w:rPr>
          <w:rFonts w:ascii="Cambria" w:hAnsi="Cambria"/>
          <w:sz w:val="16"/>
          <w:lang w:val="pl-PL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3AB38" wp14:editId="04BC5266">
            <wp:simplePos x="0" y="0"/>
            <wp:positionH relativeFrom="page">
              <wp:posOffset>716280</wp:posOffset>
            </wp:positionH>
            <wp:positionV relativeFrom="paragraph">
              <wp:posOffset>-113630</wp:posOffset>
            </wp:positionV>
            <wp:extent cx="1323586" cy="553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86" cy="55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2BD">
        <w:rPr>
          <w:rFonts w:ascii="Cambria" w:hAnsi="Cambria"/>
          <w:color w:val="005291"/>
          <w:sz w:val="16"/>
          <w:lang w:val="pl-PL"/>
        </w:rPr>
        <w:t>Szkoła</w:t>
      </w:r>
      <w:r w:rsidRPr="00C452BD">
        <w:rPr>
          <w:rFonts w:ascii="Cambria" w:hAnsi="Cambria"/>
          <w:color w:val="005291"/>
          <w:spacing w:val="-6"/>
          <w:sz w:val="16"/>
          <w:lang w:val="pl-PL"/>
        </w:rPr>
        <w:t xml:space="preserve"> </w:t>
      </w:r>
      <w:r w:rsidRPr="00C452BD">
        <w:rPr>
          <w:rFonts w:ascii="Cambria" w:hAnsi="Cambria"/>
          <w:color w:val="005291"/>
          <w:sz w:val="16"/>
          <w:lang w:val="pl-PL"/>
        </w:rPr>
        <w:t>Doktorska</w:t>
      </w:r>
      <w:r w:rsidRPr="00C452BD">
        <w:rPr>
          <w:rFonts w:ascii="Cambria" w:hAnsi="Cambria"/>
          <w:color w:val="005291"/>
          <w:spacing w:val="-6"/>
          <w:sz w:val="16"/>
          <w:lang w:val="pl-PL"/>
        </w:rPr>
        <w:t xml:space="preserve"> </w:t>
      </w:r>
      <w:r w:rsidRPr="00C452BD">
        <w:rPr>
          <w:rFonts w:ascii="Cambria" w:hAnsi="Cambria"/>
          <w:color w:val="005291"/>
          <w:sz w:val="16"/>
          <w:lang w:val="pl-PL"/>
        </w:rPr>
        <w:t>Nauk</w:t>
      </w:r>
      <w:r w:rsidRPr="00C452BD">
        <w:rPr>
          <w:rFonts w:ascii="Cambria" w:hAnsi="Cambria"/>
          <w:color w:val="005291"/>
          <w:spacing w:val="-6"/>
          <w:sz w:val="16"/>
          <w:lang w:val="pl-PL"/>
        </w:rPr>
        <w:t xml:space="preserve"> </w:t>
      </w:r>
      <w:r w:rsidRPr="00C452BD">
        <w:rPr>
          <w:rFonts w:ascii="Cambria" w:hAnsi="Cambria"/>
          <w:color w:val="005291"/>
          <w:sz w:val="16"/>
          <w:lang w:val="pl-PL"/>
        </w:rPr>
        <w:t>Humanistycznych</w:t>
      </w:r>
    </w:p>
    <w:p w14:paraId="51BA945A" w14:textId="77777777" w:rsidR="00E212CD" w:rsidRPr="00C452BD" w:rsidRDefault="00C452BD">
      <w:pPr>
        <w:spacing w:before="60"/>
        <w:ind w:right="109"/>
        <w:jc w:val="right"/>
        <w:rPr>
          <w:rFonts w:ascii="Cambria"/>
          <w:sz w:val="16"/>
          <w:lang w:val="pl-PL"/>
        </w:rPr>
      </w:pPr>
      <w:r w:rsidRPr="00C452BD">
        <w:rPr>
          <w:rFonts w:ascii="Cambria"/>
          <w:color w:val="005291"/>
          <w:sz w:val="16"/>
          <w:lang w:val="pl-PL"/>
        </w:rPr>
        <w:t>Rynek</w:t>
      </w:r>
      <w:r w:rsidRPr="00C452BD">
        <w:rPr>
          <w:rFonts w:ascii="Cambria"/>
          <w:color w:val="005291"/>
          <w:spacing w:val="-3"/>
          <w:sz w:val="16"/>
          <w:lang w:val="pl-PL"/>
        </w:rPr>
        <w:t xml:space="preserve"> </w:t>
      </w:r>
      <w:r w:rsidRPr="00C452BD">
        <w:rPr>
          <w:rFonts w:ascii="Cambria"/>
          <w:color w:val="005291"/>
          <w:sz w:val="16"/>
          <w:lang w:val="pl-PL"/>
        </w:rPr>
        <w:t>34,</w:t>
      </w:r>
      <w:r w:rsidRPr="00C452BD">
        <w:rPr>
          <w:rFonts w:ascii="Cambria"/>
          <w:color w:val="005291"/>
          <w:spacing w:val="-1"/>
          <w:sz w:val="16"/>
          <w:lang w:val="pl-PL"/>
        </w:rPr>
        <w:t xml:space="preserve"> </w:t>
      </w:r>
      <w:r w:rsidRPr="00C452BD">
        <w:rPr>
          <w:rFonts w:ascii="Cambria"/>
          <w:color w:val="005291"/>
          <w:sz w:val="16"/>
          <w:lang w:val="pl-PL"/>
        </w:rPr>
        <w:t>II</w:t>
      </w:r>
      <w:r w:rsidRPr="00C452BD">
        <w:rPr>
          <w:rFonts w:ascii="Cambria"/>
          <w:color w:val="005291"/>
          <w:spacing w:val="-1"/>
          <w:sz w:val="16"/>
          <w:lang w:val="pl-PL"/>
        </w:rPr>
        <w:t xml:space="preserve"> </w:t>
      </w:r>
      <w:r w:rsidRPr="00C452BD">
        <w:rPr>
          <w:rFonts w:ascii="Cambria"/>
          <w:color w:val="005291"/>
          <w:sz w:val="16"/>
          <w:lang w:val="pl-PL"/>
        </w:rPr>
        <w:t>p.</w:t>
      </w:r>
    </w:p>
    <w:p w14:paraId="7DDA1FC7" w14:textId="77777777" w:rsidR="00E212CD" w:rsidRPr="00C452BD" w:rsidRDefault="00C452BD">
      <w:pPr>
        <w:spacing w:before="62"/>
        <w:ind w:right="107"/>
        <w:jc w:val="right"/>
        <w:rPr>
          <w:rFonts w:ascii="Cambria" w:hAnsi="Cambria"/>
          <w:sz w:val="16"/>
          <w:lang w:val="pl-PL"/>
        </w:rPr>
      </w:pPr>
      <w:r w:rsidRPr="00C452BD">
        <w:rPr>
          <w:rFonts w:ascii="Cambria" w:hAnsi="Cambria"/>
          <w:color w:val="005291"/>
          <w:sz w:val="16"/>
          <w:lang w:val="pl-PL"/>
        </w:rPr>
        <w:t>31-010</w:t>
      </w:r>
      <w:r w:rsidRPr="00C452BD">
        <w:rPr>
          <w:rFonts w:ascii="Cambria" w:hAnsi="Cambria"/>
          <w:color w:val="005291"/>
          <w:spacing w:val="-3"/>
          <w:sz w:val="16"/>
          <w:lang w:val="pl-PL"/>
        </w:rPr>
        <w:t xml:space="preserve"> </w:t>
      </w:r>
      <w:r w:rsidRPr="00C452BD">
        <w:rPr>
          <w:rFonts w:ascii="Cambria" w:hAnsi="Cambria"/>
          <w:color w:val="005291"/>
          <w:sz w:val="16"/>
          <w:lang w:val="pl-PL"/>
        </w:rPr>
        <w:t>Kraków</w:t>
      </w:r>
    </w:p>
    <w:p w14:paraId="4C227BC9" w14:textId="77777777" w:rsidR="00E212CD" w:rsidRPr="00C452BD" w:rsidRDefault="00E212CD">
      <w:pPr>
        <w:pStyle w:val="Tekstpodstawowy"/>
        <w:rPr>
          <w:rFonts w:ascii="Cambria"/>
          <w:sz w:val="20"/>
          <w:lang w:val="pl-PL"/>
        </w:rPr>
      </w:pPr>
    </w:p>
    <w:p w14:paraId="61F3B678" w14:textId="77777777" w:rsidR="00E212CD" w:rsidRPr="00C452BD" w:rsidRDefault="00E212CD">
      <w:pPr>
        <w:pStyle w:val="Tekstpodstawowy"/>
        <w:rPr>
          <w:rFonts w:ascii="Cambria"/>
          <w:sz w:val="20"/>
          <w:lang w:val="pl-PL"/>
        </w:rPr>
      </w:pPr>
    </w:p>
    <w:p w14:paraId="60195AFE" w14:textId="77777777" w:rsidR="003349D4" w:rsidRPr="00C452BD" w:rsidRDefault="003349D4" w:rsidP="003349D4">
      <w:pPr>
        <w:jc w:val="center"/>
        <w:rPr>
          <w:b/>
          <w:bCs/>
          <w:sz w:val="24"/>
          <w:szCs w:val="24"/>
          <w:lang w:val="pl-PL"/>
        </w:rPr>
      </w:pPr>
      <w:r w:rsidRPr="00C452BD">
        <w:rPr>
          <w:b/>
          <w:bCs/>
          <w:sz w:val="24"/>
          <w:szCs w:val="24"/>
          <w:lang w:val="pl-PL"/>
        </w:rPr>
        <w:t>Kryteria rekrutacji</w:t>
      </w:r>
    </w:p>
    <w:p w14:paraId="47C4AD59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Kryteria rekrutacji do SDNH (Program Doktorski filozofia) w ramach projektu „</w:t>
      </w:r>
      <w:proofErr w:type="spellStart"/>
      <w:r w:rsidRPr="00C60E09">
        <w:rPr>
          <w:sz w:val="24"/>
          <w:szCs w:val="24"/>
          <w:lang w:val="pl-PL"/>
        </w:rPr>
        <w:t>Emerging</w:t>
      </w:r>
      <w:proofErr w:type="spellEnd"/>
      <w:r w:rsidRPr="00C60E09">
        <w:rPr>
          <w:sz w:val="24"/>
          <w:szCs w:val="24"/>
          <w:lang w:val="pl-PL"/>
        </w:rPr>
        <w:t xml:space="preserve"> </w:t>
      </w:r>
      <w:proofErr w:type="spellStart"/>
      <w:r w:rsidRPr="00C60E09">
        <w:rPr>
          <w:sz w:val="24"/>
          <w:szCs w:val="24"/>
          <w:lang w:val="pl-PL"/>
        </w:rPr>
        <w:t>reproductive</w:t>
      </w:r>
      <w:proofErr w:type="spellEnd"/>
      <w:r w:rsidRPr="00C60E09">
        <w:rPr>
          <w:sz w:val="24"/>
          <w:szCs w:val="24"/>
          <w:lang w:val="pl-PL"/>
        </w:rPr>
        <w:t xml:space="preserve"> </w:t>
      </w:r>
      <w:proofErr w:type="spellStart"/>
      <w:r w:rsidRPr="00C60E09">
        <w:rPr>
          <w:sz w:val="24"/>
          <w:szCs w:val="24"/>
          <w:lang w:val="pl-PL"/>
        </w:rPr>
        <w:t>technologies</w:t>
      </w:r>
      <w:proofErr w:type="spellEnd"/>
      <w:r w:rsidRPr="00C60E09">
        <w:rPr>
          <w:sz w:val="24"/>
          <w:szCs w:val="24"/>
          <w:lang w:val="pl-PL"/>
        </w:rPr>
        <w:t xml:space="preserve"> </w:t>
      </w:r>
      <w:proofErr w:type="spellStart"/>
      <w:r w:rsidRPr="00C60E09">
        <w:rPr>
          <w:sz w:val="24"/>
          <w:szCs w:val="24"/>
          <w:lang w:val="pl-PL"/>
        </w:rPr>
        <w:t>meet</w:t>
      </w:r>
      <w:proofErr w:type="spellEnd"/>
      <w:r w:rsidRPr="00C60E09">
        <w:rPr>
          <w:sz w:val="24"/>
          <w:szCs w:val="24"/>
          <w:lang w:val="pl-PL"/>
        </w:rPr>
        <w:t xml:space="preserve"> </w:t>
      </w:r>
      <w:proofErr w:type="spellStart"/>
      <w:r w:rsidRPr="00C60E09">
        <w:rPr>
          <w:sz w:val="24"/>
          <w:szCs w:val="24"/>
          <w:lang w:val="pl-PL"/>
        </w:rPr>
        <w:t>philosophy</w:t>
      </w:r>
      <w:proofErr w:type="spellEnd"/>
      <w:r w:rsidRPr="00C60E09">
        <w:rPr>
          <w:sz w:val="24"/>
          <w:szCs w:val="24"/>
          <w:lang w:val="pl-PL"/>
        </w:rPr>
        <w:t>: the non-</w:t>
      </w:r>
      <w:proofErr w:type="spellStart"/>
      <w:r w:rsidRPr="00C60E09">
        <w:rPr>
          <w:sz w:val="24"/>
          <w:szCs w:val="24"/>
          <w:lang w:val="pl-PL"/>
        </w:rPr>
        <w:t>identity</w:t>
      </w:r>
      <w:proofErr w:type="spellEnd"/>
      <w:r w:rsidRPr="00C60E09">
        <w:rPr>
          <w:sz w:val="24"/>
          <w:szCs w:val="24"/>
          <w:lang w:val="pl-PL"/>
        </w:rPr>
        <w:t xml:space="preserve"> problem, </w:t>
      </w:r>
      <w:proofErr w:type="spellStart"/>
      <w:r w:rsidRPr="00C60E09">
        <w:rPr>
          <w:sz w:val="24"/>
          <w:szCs w:val="24"/>
          <w:lang w:val="pl-PL"/>
        </w:rPr>
        <w:t>harm</w:t>
      </w:r>
      <w:proofErr w:type="spellEnd"/>
      <w:r w:rsidRPr="00C60E09">
        <w:rPr>
          <w:sz w:val="24"/>
          <w:szCs w:val="24"/>
          <w:lang w:val="pl-PL"/>
        </w:rPr>
        <w:t xml:space="preserve">, and </w:t>
      </w:r>
      <w:proofErr w:type="spellStart"/>
      <w:r w:rsidRPr="00C60E09">
        <w:rPr>
          <w:sz w:val="24"/>
          <w:szCs w:val="24"/>
          <w:lang w:val="pl-PL"/>
        </w:rPr>
        <w:t>counterfactuals</w:t>
      </w:r>
      <w:proofErr w:type="spellEnd"/>
      <w:r w:rsidRPr="00C60E09">
        <w:rPr>
          <w:sz w:val="24"/>
          <w:szCs w:val="24"/>
          <w:lang w:val="pl-PL"/>
        </w:rPr>
        <w:t>” finansowanego ze środków Narodowego Centrum Nauki (Preludium Bis 4; nr projektu: 2022/47/O/HS1/02794; kierownik: dr hab. Tomasz Żuradzki, prof. UJ).</w:t>
      </w:r>
    </w:p>
    <w:p w14:paraId="5F3AF876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</w:p>
    <w:p w14:paraId="745AAB7E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Kryteria formalne </w:t>
      </w:r>
    </w:p>
    <w:p w14:paraId="5571FECD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1. Spełnianie przez kandydatkę/kandydata warunków opisanych w art. 186 ust. 2 ustawy Prawo o szkolnictwie wyższym i nauce (</w:t>
      </w:r>
      <w:proofErr w:type="spellStart"/>
      <w:r w:rsidRPr="00C60E09">
        <w:rPr>
          <w:sz w:val="24"/>
          <w:szCs w:val="24"/>
          <w:lang w:val="pl-PL"/>
        </w:rPr>
        <w:t>t.j</w:t>
      </w:r>
      <w:proofErr w:type="spellEnd"/>
      <w:r w:rsidRPr="00C60E09">
        <w:rPr>
          <w:sz w:val="24"/>
          <w:szCs w:val="24"/>
          <w:lang w:val="pl-PL"/>
        </w:rPr>
        <w:t xml:space="preserve">. Dz.U. 2022 poz. 574, z </w:t>
      </w:r>
      <w:proofErr w:type="spellStart"/>
      <w:r w:rsidRPr="00C60E09">
        <w:rPr>
          <w:sz w:val="24"/>
          <w:szCs w:val="24"/>
          <w:lang w:val="pl-PL"/>
        </w:rPr>
        <w:t>późn</w:t>
      </w:r>
      <w:proofErr w:type="spellEnd"/>
      <w:r w:rsidRPr="00C60E09">
        <w:rPr>
          <w:sz w:val="24"/>
          <w:szCs w:val="24"/>
          <w:lang w:val="pl-PL"/>
        </w:rPr>
        <w:t>. zm.),</w:t>
      </w:r>
    </w:p>
    <w:p w14:paraId="1148EC65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2. Kompletność przesłanych dokumentów.</w:t>
      </w:r>
    </w:p>
    <w:p w14:paraId="35A1A413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3. Kandydatka/Kandydat w momencie przystępowania do postępowania rekrutacyjnego nie może posiadać stopnia naukowego doktora i nie może być uczestnikiem szkoły doktorskiej.</w:t>
      </w:r>
    </w:p>
    <w:p w14:paraId="15204E63" w14:textId="77777777" w:rsidR="003349D4" w:rsidRPr="00C60E09" w:rsidRDefault="003349D4" w:rsidP="003349D4">
      <w:pPr>
        <w:jc w:val="both"/>
        <w:rPr>
          <w:sz w:val="24"/>
          <w:szCs w:val="24"/>
        </w:rPr>
      </w:pPr>
      <w:proofErr w:type="spellStart"/>
      <w:r w:rsidRPr="00C60E09">
        <w:rPr>
          <w:sz w:val="24"/>
          <w:szCs w:val="24"/>
        </w:rPr>
        <w:t>Szczególne</w:t>
      </w:r>
      <w:proofErr w:type="spellEnd"/>
      <w:r w:rsidRPr="00C60E09">
        <w:rPr>
          <w:sz w:val="24"/>
          <w:szCs w:val="24"/>
        </w:rPr>
        <w:t xml:space="preserve"> </w:t>
      </w:r>
      <w:proofErr w:type="spellStart"/>
      <w:r w:rsidRPr="00C60E09">
        <w:rPr>
          <w:sz w:val="24"/>
          <w:szCs w:val="24"/>
        </w:rPr>
        <w:t>kryteria</w:t>
      </w:r>
      <w:proofErr w:type="spellEnd"/>
      <w:r w:rsidRPr="00C60E09">
        <w:rPr>
          <w:sz w:val="24"/>
          <w:szCs w:val="24"/>
        </w:rPr>
        <w:t xml:space="preserve"> </w:t>
      </w:r>
      <w:proofErr w:type="spellStart"/>
      <w:r w:rsidRPr="00C60E09">
        <w:rPr>
          <w:sz w:val="24"/>
          <w:szCs w:val="24"/>
        </w:rPr>
        <w:t>rekrutacji</w:t>
      </w:r>
      <w:proofErr w:type="spellEnd"/>
      <w:r w:rsidRPr="00C60E09">
        <w:rPr>
          <w:sz w:val="24"/>
          <w:szCs w:val="24"/>
        </w:rPr>
        <w:t xml:space="preserve"> w </w:t>
      </w:r>
      <w:proofErr w:type="spellStart"/>
      <w:r w:rsidRPr="00C60E09">
        <w:rPr>
          <w:sz w:val="24"/>
          <w:szCs w:val="24"/>
        </w:rPr>
        <w:t>ramach</w:t>
      </w:r>
      <w:proofErr w:type="spellEnd"/>
      <w:r w:rsidRPr="00C60E09">
        <w:rPr>
          <w:sz w:val="24"/>
          <w:szCs w:val="24"/>
        </w:rPr>
        <w:t xml:space="preserve"> </w:t>
      </w:r>
      <w:proofErr w:type="spellStart"/>
      <w:r w:rsidRPr="00C60E09">
        <w:rPr>
          <w:sz w:val="24"/>
          <w:szCs w:val="24"/>
        </w:rPr>
        <w:t>projektu</w:t>
      </w:r>
      <w:proofErr w:type="spellEnd"/>
      <w:r w:rsidRPr="00C60E09">
        <w:rPr>
          <w:sz w:val="24"/>
          <w:szCs w:val="24"/>
        </w:rPr>
        <w:t xml:space="preserve"> „Emerging reproductive technologies meet philosophy: the non-identity problem, harm, and counterfactuals”.</w:t>
      </w:r>
    </w:p>
    <w:p w14:paraId="136BEB82" w14:textId="77777777" w:rsidR="003349D4" w:rsidRPr="00C60E09" w:rsidRDefault="003349D4" w:rsidP="003349D4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temat projektowanej rozprawy doktorskiej jest ściśle związany z zadaniami badawczymi projektu;</w:t>
      </w:r>
    </w:p>
    <w:p w14:paraId="2E368EE7" w14:textId="77777777" w:rsidR="003349D4" w:rsidRPr="00C60E09" w:rsidRDefault="003349D4" w:rsidP="003349D4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kandydatka / kandydat musi wykazać: </w:t>
      </w:r>
    </w:p>
    <w:p w14:paraId="7E1501FD" w14:textId="77777777" w:rsidR="003349D4" w:rsidRPr="00C60E09" w:rsidRDefault="003349D4" w:rsidP="003349D4">
      <w:pPr>
        <w:pStyle w:val="Akapitzlist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wiedzę z zakresu filozofii i bioetyki;</w:t>
      </w:r>
    </w:p>
    <w:p w14:paraId="06FA5175" w14:textId="77777777" w:rsidR="003349D4" w:rsidRPr="00C60E09" w:rsidRDefault="003349D4" w:rsidP="003349D4">
      <w:pPr>
        <w:pStyle w:val="Akapitzlist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zainteresowanie filozoficzną i etyczną problematyką dotyczącą początku życia ludzkiego;</w:t>
      </w:r>
    </w:p>
    <w:p w14:paraId="4C13A36F" w14:textId="77777777" w:rsidR="003349D4" w:rsidRPr="00C60E09" w:rsidRDefault="003349D4" w:rsidP="003349D4">
      <w:pPr>
        <w:pStyle w:val="Akapitzlist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bardzo dobrą znajomość języka polskiego i języka angielskiego w mowie i piśmie;</w:t>
      </w:r>
    </w:p>
    <w:p w14:paraId="2871C06D" w14:textId="77777777" w:rsidR="003349D4" w:rsidRPr="00C60E09" w:rsidRDefault="003349D4" w:rsidP="003349D4">
      <w:pPr>
        <w:pStyle w:val="Akapitzlist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chęć rozwoju naukowego, w szczególności poprzez publikacje w recenzowanych czasopismach naukowych, wystąpienia na konferencjach </w:t>
      </w:r>
    </w:p>
    <w:p w14:paraId="2EEFED0A" w14:textId="77777777" w:rsidR="003349D4" w:rsidRPr="00C60E09" w:rsidRDefault="003349D4" w:rsidP="003349D4">
      <w:pPr>
        <w:pStyle w:val="Akapitzlist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gotowość do realizacji zaplanowanych zadań i przygotowania interdyscyplinarnej dysertacji doktorskiej z zakresu tematycznego projektu;</w:t>
      </w:r>
    </w:p>
    <w:p w14:paraId="4565717F" w14:textId="77777777" w:rsidR="003349D4" w:rsidRPr="00C60E09" w:rsidRDefault="003349D4" w:rsidP="003349D4">
      <w:pPr>
        <w:pStyle w:val="Akapitzlist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rzetelność, systematyczność, obowiązkowość, umiejętności pracy w zespole.</w:t>
      </w:r>
    </w:p>
    <w:p w14:paraId="5FBFFF4F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</w:p>
    <w:p w14:paraId="63B2624C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Komisja ocenia złożone przez kandydatów: </w:t>
      </w:r>
    </w:p>
    <w:p w14:paraId="4D71ED54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1. streszczenie projektu planu badawczego (dalej projekt) w języku angielskim (abstrakt) – (ok. 1800 znaków ze spacjami) – warunek formalny;  </w:t>
      </w:r>
    </w:p>
    <w:p w14:paraId="26AA82B0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3. list rekomendacyjny od pracownika naukowego posiadającego co najmniej stopień doktora na temat potencjału badawczego kandydata (warunek formalny); </w:t>
      </w:r>
    </w:p>
    <w:p w14:paraId="7664653D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>4. oświadczenie kierownika projektu „</w:t>
      </w:r>
      <w:proofErr w:type="spellStart"/>
      <w:r w:rsidRPr="00C60E09">
        <w:rPr>
          <w:sz w:val="24"/>
          <w:szCs w:val="24"/>
          <w:lang w:val="pl-PL"/>
        </w:rPr>
        <w:t>Emerging</w:t>
      </w:r>
      <w:proofErr w:type="spellEnd"/>
      <w:r w:rsidRPr="00C60E09">
        <w:rPr>
          <w:sz w:val="24"/>
          <w:szCs w:val="24"/>
          <w:lang w:val="pl-PL"/>
        </w:rPr>
        <w:t xml:space="preserve"> </w:t>
      </w:r>
      <w:proofErr w:type="spellStart"/>
      <w:r w:rsidRPr="00C60E09">
        <w:rPr>
          <w:sz w:val="24"/>
          <w:szCs w:val="24"/>
          <w:lang w:val="pl-PL"/>
        </w:rPr>
        <w:t>reproductive</w:t>
      </w:r>
      <w:proofErr w:type="spellEnd"/>
      <w:r w:rsidRPr="00C60E09">
        <w:rPr>
          <w:sz w:val="24"/>
          <w:szCs w:val="24"/>
          <w:lang w:val="pl-PL"/>
        </w:rPr>
        <w:t xml:space="preserve"> </w:t>
      </w:r>
      <w:proofErr w:type="spellStart"/>
      <w:r w:rsidRPr="00C60E09">
        <w:rPr>
          <w:sz w:val="24"/>
          <w:szCs w:val="24"/>
          <w:lang w:val="pl-PL"/>
        </w:rPr>
        <w:t>technologies</w:t>
      </w:r>
      <w:proofErr w:type="spellEnd"/>
      <w:r w:rsidRPr="00C60E09">
        <w:rPr>
          <w:sz w:val="24"/>
          <w:szCs w:val="24"/>
          <w:lang w:val="pl-PL"/>
        </w:rPr>
        <w:t xml:space="preserve"> </w:t>
      </w:r>
      <w:proofErr w:type="spellStart"/>
      <w:r w:rsidRPr="00C60E09">
        <w:rPr>
          <w:sz w:val="24"/>
          <w:szCs w:val="24"/>
          <w:lang w:val="pl-PL"/>
        </w:rPr>
        <w:t>meet</w:t>
      </w:r>
      <w:proofErr w:type="spellEnd"/>
      <w:r w:rsidRPr="00C60E09">
        <w:rPr>
          <w:sz w:val="24"/>
          <w:szCs w:val="24"/>
          <w:lang w:val="pl-PL"/>
        </w:rPr>
        <w:t xml:space="preserve"> </w:t>
      </w:r>
      <w:proofErr w:type="spellStart"/>
      <w:r w:rsidRPr="00C60E09">
        <w:rPr>
          <w:sz w:val="24"/>
          <w:szCs w:val="24"/>
          <w:lang w:val="pl-PL"/>
        </w:rPr>
        <w:t>philosophy</w:t>
      </w:r>
      <w:proofErr w:type="spellEnd"/>
      <w:r w:rsidRPr="00C60E09">
        <w:rPr>
          <w:sz w:val="24"/>
          <w:szCs w:val="24"/>
          <w:lang w:val="pl-PL"/>
        </w:rPr>
        <w:t>: the non-</w:t>
      </w:r>
      <w:proofErr w:type="spellStart"/>
      <w:r w:rsidRPr="00C60E09">
        <w:rPr>
          <w:sz w:val="24"/>
          <w:szCs w:val="24"/>
          <w:lang w:val="pl-PL"/>
        </w:rPr>
        <w:t>identity</w:t>
      </w:r>
      <w:proofErr w:type="spellEnd"/>
      <w:r w:rsidRPr="00C60E09">
        <w:rPr>
          <w:sz w:val="24"/>
          <w:szCs w:val="24"/>
          <w:lang w:val="pl-PL"/>
        </w:rPr>
        <w:t xml:space="preserve"> problem, </w:t>
      </w:r>
      <w:proofErr w:type="spellStart"/>
      <w:r w:rsidRPr="00C60E09">
        <w:rPr>
          <w:sz w:val="24"/>
          <w:szCs w:val="24"/>
          <w:lang w:val="pl-PL"/>
        </w:rPr>
        <w:t>harm</w:t>
      </w:r>
      <w:proofErr w:type="spellEnd"/>
      <w:r w:rsidRPr="00C60E09">
        <w:rPr>
          <w:sz w:val="24"/>
          <w:szCs w:val="24"/>
          <w:lang w:val="pl-PL"/>
        </w:rPr>
        <w:t xml:space="preserve">, and </w:t>
      </w:r>
      <w:proofErr w:type="spellStart"/>
      <w:r w:rsidRPr="00C60E09">
        <w:rPr>
          <w:sz w:val="24"/>
          <w:szCs w:val="24"/>
          <w:lang w:val="pl-PL"/>
        </w:rPr>
        <w:t>counterfactuals</w:t>
      </w:r>
      <w:proofErr w:type="spellEnd"/>
      <w:r w:rsidRPr="00C60E09">
        <w:rPr>
          <w:sz w:val="24"/>
          <w:szCs w:val="24"/>
          <w:lang w:val="pl-PL"/>
        </w:rPr>
        <w:t>” o objęciu Kandydata opieką naukową;</w:t>
      </w:r>
    </w:p>
    <w:p w14:paraId="048CC40F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5. opis projektu (pracy doktorskiej) w języku polskim lub angielskim, 7200-8000 znaków ze spacjami (literatura nie wlicza się do puli znaków), który zawiera: 1) opis celu naukowego projektu wraz ze sformułowaniem problemów badawczych/hipotez badawczych; 2) przedstawienie aktualnego stanu wiedzy na temat podejmowanych problemów; </w:t>
      </w:r>
      <w:r w:rsidRPr="00ED2B94">
        <w:rPr>
          <w:lang w:val="pl-PL"/>
        </w:rPr>
        <w:t>3</w:t>
      </w:r>
      <w:r w:rsidRPr="00B5114A">
        <w:rPr>
          <w:sz w:val="24"/>
          <w:szCs w:val="24"/>
          <w:lang w:val="pl-PL"/>
        </w:rPr>
        <w:t>) uzasadnienie podjęcia badań w kontekście dyscypliny, w której ma być realizowany projekt, wraz z jego znaczeniem dla jej rozwoju,</w:t>
      </w:r>
      <w:r>
        <w:rPr>
          <w:sz w:val="24"/>
          <w:szCs w:val="24"/>
          <w:lang w:val="pl-PL"/>
        </w:rPr>
        <w:t xml:space="preserve"> 4</w:t>
      </w:r>
      <w:r w:rsidRPr="00C60E09">
        <w:rPr>
          <w:sz w:val="24"/>
          <w:szCs w:val="24"/>
          <w:lang w:val="pl-PL"/>
        </w:rPr>
        <w:t xml:space="preserve">) metodykę badań; </w:t>
      </w:r>
      <w:r>
        <w:rPr>
          <w:sz w:val="24"/>
          <w:szCs w:val="24"/>
          <w:lang w:val="pl-PL"/>
        </w:rPr>
        <w:t>5</w:t>
      </w:r>
      <w:r w:rsidRPr="00C60E09">
        <w:rPr>
          <w:sz w:val="24"/>
          <w:szCs w:val="24"/>
          <w:lang w:val="pl-PL"/>
        </w:rPr>
        <w:t>) literaturę (maks. 20 pozycji bibliograficznych obejmujących wykorzystywane w projekcie źródła, literaturę przedmiotu oraz podmiotu);</w:t>
      </w:r>
    </w:p>
    <w:p w14:paraId="274A2055" w14:textId="77777777" w:rsidR="003349D4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6. przykładowy, </w:t>
      </w:r>
      <w:proofErr w:type="spellStart"/>
      <w:r w:rsidRPr="00C60E09">
        <w:rPr>
          <w:sz w:val="24"/>
          <w:szCs w:val="24"/>
          <w:lang w:val="pl-PL"/>
        </w:rPr>
        <w:t>jednoautorski</w:t>
      </w:r>
      <w:proofErr w:type="spellEnd"/>
      <w:r w:rsidRPr="00C60E09">
        <w:rPr>
          <w:sz w:val="24"/>
          <w:szCs w:val="24"/>
          <w:lang w:val="pl-PL"/>
        </w:rPr>
        <w:t xml:space="preserve"> tekst będący świadectwem kompetencji badawczych kandydata (np. esej lub publikacja), w języku polskim lub angielskim, maks. 18 000 znaków ze spacjami.</w:t>
      </w:r>
    </w:p>
    <w:p w14:paraId="61C72F26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</w:p>
    <w:p w14:paraId="3168AF94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Komisja przeprowadza też rozmowę kwalifikacyjną z kandydatami. </w:t>
      </w:r>
    </w:p>
    <w:p w14:paraId="18249463" w14:textId="77777777" w:rsidR="003349D4" w:rsidRPr="00C60E09" w:rsidRDefault="003349D4" w:rsidP="003349D4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Na podstawie dokumentacji oraz rozmowy kwalifikacyjnej Komisja ocenia kandydatów w skali punktowej biorąc pod uwagę kompetencje do realizacji określonych zadań w projekcie badawczym oraz dotychczasowy dorobek naukowy kandydata, opracowując na tej podstawie ranking </w:t>
      </w:r>
    </w:p>
    <w:p w14:paraId="0AEC2E2A" w14:textId="2112F5E1" w:rsidR="00E212CD" w:rsidRPr="00C452BD" w:rsidRDefault="003349D4" w:rsidP="00C452BD">
      <w:pPr>
        <w:jc w:val="both"/>
        <w:rPr>
          <w:sz w:val="24"/>
          <w:szCs w:val="24"/>
          <w:lang w:val="pl-PL"/>
        </w:rPr>
      </w:pPr>
      <w:r w:rsidRPr="00C60E09">
        <w:rPr>
          <w:sz w:val="24"/>
          <w:szCs w:val="24"/>
          <w:lang w:val="pl-PL"/>
        </w:rPr>
        <w:t xml:space="preserve">Szczegółowe warunki i tryb rekrutacji do Szkoły Doktorskiej Nauk Humanistycznych na Uniwersytecie Jagiellońskim: </w:t>
      </w:r>
      <w:hyperlink r:id="rId6" w:history="1">
        <w:r w:rsidRPr="00C60E09">
          <w:rPr>
            <w:rStyle w:val="Hipercze"/>
            <w:sz w:val="24"/>
            <w:szCs w:val="24"/>
            <w:lang w:val="pl-PL"/>
          </w:rPr>
          <w:t>https://human.phd.uj.edu.pl/</w:t>
        </w:r>
      </w:hyperlink>
      <w:r w:rsidRPr="00C60E09">
        <w:rPr>
          <w:sz w:val="24"/>
          <w:szCs w:val="24"/>
          <w:lang w:val="pl-PL"/>
        </w:rPr>
        <w:t xml:space="preserve"> </w:t>
      </w:r>
    </w:p>
    <w:sectPr w:rsidR="00E212CD" w:rsidRPr="00C452BD">
      <w:type w:val="continuous"/>
      <w:pgSz w:w="11910" w:h="16840"/>
      <w:pgMar w:top="6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6F51"/>
    <w:multiLevelType w:val="hybridMultilevel"/>
    <w:tmpl w:val="B8343AA2"/>
    <w:lvl w:ilvl="0" w:tplc="65DAE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20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3349D4"/>
    <w:rsid w:val="003411EE"/>
    <w:rsid w:val="00C452BD"/>
    <w:rsid w:val="00E212CD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852"/>
  <w15:docId w15:val="{49C57B4B-C137-4DD3-8F9F-37FA9CA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7"/>
      <w:ind w:left="2864" w:right="2791" w:firstLine="96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41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.phd.uj.edu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2985</Characters>
  <Application>Microsoft Office Word</Application>
  <DocSecurity>4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dcterms:created xsi:type="dcterms:W3CDTF">2024-04-26T11:37:00Z</dcterms:created>
  <dcterms:modified xsi:type="dcterms:W3CDTF">2024-04-26T11:37:00Z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2024-04-24T00:00:00Z</vt:filetime>
  </property>
</Properties>
</file>